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FA61D" w14:textId="487C7181" w:rsidR="00DE47A8" w:rsidRPr="0038586D" w:rsidRDefault="00963DA0" w:rsidP="00BA439B">
      <w:pPr>
        <w:jc w:val="center"/>
        <w:rPr>
          <w:u w:val="single"/>
        </w:rPr>
      </w:pPr>
      <w:bookmarkStart w:id="0" w:name="_Hlk80779482"/>
      <w:r>
        <w:rPr>
          <w:noProof/>
        </w:rPr>
        <w:drawing>
          <wp:inline distT="0" distB="0" distL="0" distR="0" wp14:anchorId="77F8CEF6" wp14:editId="11E0012B">
            <wp:extent cx="2912108" cy="728027"/>
            <wp:effectExtent l="0" t="0" r="3175"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459" cy="755115"/>
                    </a:xfrm>
                    <a:prstGeom prst="rect">
                      <a:avLst/>
                    </a:prstGeom>
                    <a:noFill/>
                    <a:ln>
                      <a:noFill/>
                    </a:ln>
                  </pic:spPr>
                </pic:pic>
              </a:graphicData>
            </a:graphic>
          </wp:inline>
        </w:drawing>
      </w:r>
      <w:bookmarkEnd w:id="0"/>
    </w:p>
    <w:p w14:paraId="48F10C6C" w14:textId="77777777" w:rsidR="00047D16" w:rsidRDefault="00047D16" w:rsidP="00BA439B">
      <w:pPr>
        <w:jc w:val="center"/>
        <w:rPr>
          <w:rFonts w:ascii="Times New Roman" w:eastAsia="Times New Roman" w:hAnsi="Times New Roman" w:cs="Times New Roman"/>
          <w:b/>
          <w:sz w:val="28"/>
          <w:szCs w:val="28"/>
        </w:rPr>
      </w:pPr>
      <w:bookmarkStart w:id="1" w:name="_Hlk178148720"/>
    </w:p>
    <w:p w14:paraId="02F2003B" w14:textId="4ADADA2F" w:rsidR="000454B5" w:rsidRPr="00047D16" w:rsidRDefault="000454B5" w:rsidP="00BA439B">
      <w:pPr>
        <w:jc w:val="center"/>
        <w:rPr>
          <w:rFonts w:asciiTheme="minorHAnsi" w:eastAsia="Times New Roman" w:hAnsiTheme="minorHAnsi" w:cstheme="minorHAnsi"/>
          <w:b/>
          <w:sz w:val="28"/>
          <w:szCs w:val="28"/>
        </w:rPr>
      </w:pPr>
      <w:r w:rsidRPr="00047D16">
        <w:rPr>
          <w:rFonts w:asciiTheme="minorHAnsi" w:eastAsia="Times New Roman" w:hAnsiTheme="minorHAnsi" w:cstheme="minorHAnsi"/>
          <w:b/>
          <w:sz w:val="28"/>
          <w:szCs w:val="28"/>
        </w:rPr>
        <w:t>Tualatin River Watershed Council</w:t>
      </w:r>
    </w:p>
    <w:p w14:paraId="18FF9088" w14:textId="77777777" w:rsidR="000454B5" w:rsidRPr="00047D16" w:rsidRDefault="000454B5" w:rsidP="00BA439B">
      <w:pPr>
        <w:jc w:val="center"/>
        <w:rPr>
          <w:rFonts w:asciiTheme="minorHAnsi" w:eastAsia="Times New Roman" w:hAnsiTheme="minorHAnsi" w:cstheme="minorHAnsi"/>
          <w:b/>
          <w:sz w:val="28"/>
          <w:szCs w:val="28"/>
        </w:rPr>
      </w:pPr>
      <w:r w:rsidRPr="00047D16">
        <w:rPr>
          <w:rFonts w:asciiTheme="minorHAnsi" w:eastAsia="Times New Roman" w:hAnsiTheme="minorHAnsi" w:cstheme="minorHAnsi"/>
          <w:b/>
          <w:sz w:val="28"/>
          <w:szCs w:val="28"/>
        </w:rPr>
        <w:t>Meeting Minutes</w:t>
      </w:r>
    </w:p>
    <w:p w14:paraId="68006148" w14:textId="58C97555" w:rsidR="00DF4F34" w:rsidRPr="00047D16" w:rsidRDefault="007A55BA" w:rsidP="00BA439B">
      <w:pPr>
        <w:jc w:val="center"/>
        <w:rPr>
          <w:rFonts w:asciiTheme="minorHAnsi" w:hAnsiTheme="minorHAnsi" w:cstheme="minorHAnsi"/>
          <w:b/>
          <w:bCs/>
          <w:sz w:val="24"/>
          <w:szCs w:val="24"/>
        </w:rPr>
      </w:pPr>
      <w:r w:rsidRPr="00047D16">
        <w:rPr>
          <w:rFonts w:asciiTheme="minorHAnsi" w:hAnsiTheme="minorHAnsi" w:cstheme="minorHAnsi"/>
          <w:b/>
          <w:bCs/>
          <w:sz w:val="24"/>
          <w:szCs w:val="24"/>
        </w:rPr>
        <w:t>April</w:t>
      </w:r>
      <w:r w:rsidR="0045057D" w:rsidRPr="00047D16">
        <w:rPr>
          <w:rFonts w:asciiTheme="minorHAnsi" w:hAnsiTheme="minorHAnsi" w:cstheme="minorHAnsi"/>
          <w:b/>
          <w:bCs/>
          <w:sz w:val="24"/>
          <w:szCs w:val="24"/>
        </w:rPr>
        <w:t xml:space="preserve"> </w:t>
      </w:r>
      <w:r w:rsidRPr="00047D16">
        <w:rPr>
          <w:rFonts w:asciiTheme="minorHAnsi" w:hAnsiTheme="minorHAnsi" w:cstheme="minorHAnsi"/>
          <w:b/>
          <w:bCs/>
          <w:sz w:val="24"/>
          <w:szCs w:val="24"/>
        </w:rPr>
        <w:t>2</w:t>
      </w:r>
      <w:r w:rsidR="00DF4F34" w:rsidRPr="00047D16">
        <w:rPr>
          <w:rFonts w:asciiTheme="minorHAnsi" w:hAnsiTheme="minorHAnsi" w:cstheme="minorHAnsi"/>
          <w:b/>
          <w:bCs/>
          <w:sz w:val="24"/>
          <w:szCs w:val="24"/>
        </w:rPr>
        <w:t>, 202</w:t>
      </w:r>
      <w:r w:rsidR="0038586D" w:rsidRPr="00047D16">
        <w:rPr>
          <w:rFonts w:asciiTheme="minorHAnsi" w:hAnsiTheme="minorHAnsi" w:cstheme="minorHAnsi"/>
          <w:b/>
          <w:bCs/>
          <w:sz w:val="24"/>
          <w:szCs w:val="24"/>
        </w:rPr>
        <w:t>5</w:t>
      </w:r>
    </w:p>
    <w:p w14:paraId="71A0E69D" w14:textId="346C426F" w:rsidR="00DF4F34" w:rsidRDefault="0045057D" w:rsidP="00BA439B">
      <w:pPr>
        <w:jc w:val="center"/>
        <w:rPr>
          <w:rFonts w:asciiTheme="minorHAnsi" w:hAnsiTheme="minorHAnsi" w:cstheme="minorHAnsi"/>
          <w:b/>
          <w:bCs/>
          <w:sz w:val="24"/>
          <w:szCs w:val="24"/>
        </w:rPr>
      </w:pPr>
      <w:r w:rsidRPr="00047D16">
        <w:rPr>
          <w:rFonts w:asciiTheme="minorHAnsi" w:hAnsiTheme="minorHAnsi" w:cstheme="minorHAnsi"/>
          <w:b/>
          <w:bCs/>
          <w:sz w:val="24"/>
          <w:szCs w:val="24"/>
        </w:rPr>
        <w:t>7:00</w:t>
      </w:r>
      <w:r w:rsidR="00DF4F34" w:rsidRPr="00047D16">
        <w:rPr>
          <w:rFonts w:asciiTheme="minorHAnsi" w:hAnsiTheme="minorHAnsi" w:cstheme="minorHAnsi"/>
          <w:b/>
          <w:bCs/>
          <w:sz w:val="24"/>
          <w:szCs w:val="24"/>
        </w:rPr>
        <w:t xml:space="preserve"> – 8:</w:t>
      </w:r>
      <w:r w:rsidR="006C6A80" w:rsidRPr="00047D16">
        <w:rPr>
          <w:rFonts w:asciiTheme="minorHAnsi" w:hAnsiTheme="minorHAnsi" w:cstheme="minorHAnsi"/>
          <w:b/>
          <w:bCs/>
          <w:sz w:val="24"/>
          <w:szCs w:val="24"/>
        </w:rPr>
        <w:t>30</w:t>
      </w:r>
      <w:r w:rsidR="00DF4F34" w:rsidRPr="00047D16">
        <w:rPr>
          <w:rFonts w:asciiTheme="minorHAnsi" w:hAnsiTheme="minorHAnsi" w:cstheme="minorHAnsi"/>
          <w:b/>
          <w:bCs/>
          <w:sz w:val="24"/>
          <w:szCs w:val="24"/>
        </w:rPr>
        <w:t xml:space="preserve"> pm</w:t>
      </w:r>
    </w:p>
    <w:p w14:paraId="06F69DF9" w14:textId="77777777" w:rsidR="00047D16" w:rsidRDefault="00047D16" w:rsidP="006A54F0">
      <w:pPr>
        <w:ind w:left="720"/>
        <w:jc w:val="center"/>
        <w:rPr>
          <w:rFonts w:asciiTheme="minorHAnsi" w:hAnsiTheme="minorHAnsi" w:cstheme="minorHAnsi"/>
          <w:b/>
          <w:bCs/>
          <w:sz w:val="24"/>
          <w:szCs w:val="24"/>
        </w:rPr>
      </w:pPr>
    </w:p>
    <w:p w14:paraId="1494874B" w14:textId="31EAD228" w:rsidR="00047D16" w:rsidRDefault="00047D16" w:rsidP="006A54F0">
      <w:pPr>
        <w:ind w:left="720"/>
        <w:rPr>
          <w:rFonts w:asciiTheme="minorHAnsi" w:hAnsiTheme="minorHAnsi" w:cstheme="minorHAnsi"/>
          <w:b/>
          <w:bCs/>
          <w:sz w:val="24"/>
          <w:szCs w:val="24"/>
        </w:rPr>
      </w:pPr>
      <w:r>
        <w:rPr>
          <w:rFonts w:asciiTheme="minorHAnsi" w:hAnsiTheme="minorHAnsi" w:cstheme="minorHAnsi"/>
          <w:b/>
          <w:bCs/>
          <w:sz w:val="24"/>
          <w:szCs w:val="24"/>
        </w:rPr>
        <w:t>In Attendance:</w:t>
      </w:r>
    </w:p>
    <w:p w14:paraId="6321B82B" w14:textId="77777777" w:rsidR="00047D16" w:rsidRPr="000F2B85" w:rsidRDefault="00047D16" w:rsidP="006A54F0">
      <w:pPr>
        <w:ind w:left="720"/>
        <w:rPr>
          <w:rFonts w:eastAsia="Times New Roman"/>
          <w:u w:val="single"/>
        </w:rPr>
      </w:pPr>
      <w:r w:rsidRPr="000F2B85">
        <w:rPr>
          <w:rFonts w:eastAsia="Times New Roman"/>
          <w:u w:val="single"/>
        </w:rPr>
        <w:t>Council Members</w:t>
      </w:r>
    </w:p>
    <w:p w14:paraId="67A5A95E" w14:textId="77777777" w:rsidR="00047D16" w:rsidRDefault="00047D16" w:rsidP="006A54F0">
      <w:pPr>
        <w:numPr>
          <w:ilvl w:val="1"/>
          <w:numId w:val="29"/>
        </w:numPr>
        <w:ind w:left="1080"/>
        <w:rPr>
          <w:rFonts w:eastAsia="Times New Roman"/>
        </w:rPr>
      </w:pPr>
      <w:r w:rsidRPr="00D45D32">
        <w:rPr>
          <w:rFonts w:eastAsia="Times New Roman"/>
        </w:rPr>
        <w:t xml:space="preserve">Sara </w:t>
      </w:r>
      <w:r>
        <w:rPr>
          <w:rFonts w:eastAsia="Times New Roman"/>
        </w:rPr>
        <w:t xml:space="preserve">Burke </w:t>
      </w:r>
      <w:r w:rsidRPr="00D45D32">
        <w:rPr>
          <w:rFonts w:eastAsia="Times New Roman"/>
        </w:rPr>
        <w:t>Kral</w:t>
      </w:r>
      <w:r>
        <w:rPr>
          <w:rFonts w:eastAsia="Times New Roman"/>
        </w:rPr>
        <w:t xml:space="preserve"> – Scholls Valley Nursery</w:t>
      </w:r>
    </w:p>
    <w:p w14:paraId="1FA344BB" w14:textId="06C250E2" w:rsidR="00047D16" w:rsidRDefault="00047D16" w:rsidP="006A54F0">
      <w:pPr>
        <w:numPr>
          <w:ilvl w:val="1"/>
          <w:numId w:val="29"/>
        </w:numPr>
        <w:ind w:left="1080"/>
        <w:rPr>
          <w:rFonts w:eastAsia="Times New Roman"/>
        </w:rPr>
      </w:pPr>
      <w:r>
        <w:rPr>
          <w:rFonts w:eastAsia="Times New Roman"/>
        </w:rPr>
        <w:t>Peter Brandom</w:t>
      </w:r>
      <w:r w:rsidRPr="000F2B85">
        <w:rPr>
          <w:rFonts w:eastAsia="Times New Roman"/>
        </w:rPr>
        <w:t xml:space="preserve"> – City of </w:t>
      </w:r>
      <w:r>
        <w:rPr>
          <w:rFonts w:eastAsia="Times New Roman"/>
        </w:rPr>
        <w:t>Cornelius</w:t>
      </w:r>
    </w:p>
    <w:p w14:paraId="55907E1E" w14:textId="77777777" w:rsidR="00047D16" w:rsidRPr="000F2B85" w:rsidRDefault="00047D16" w:rsidP="006A54F0">
      <w:pPr>
        <w:numPr>
          <w:ilvl w:val="1"/>
          <w:numId w:val="29"/>
        </w:numPr>
        <w:ind w:left="1080"/>
        <w:rPr>
          <w:rFonts w:eastAsia="Times New Roman"/>
        </w:rPr>
      </w:pPr>
      <w:r>
        <w:rPr>
          <w:rFonts w:eastAsia="Times New Roman"/>
        </w:rPr>
        <w:t>Rich Van Buskirk – Pacific University</w:t>
      </w:r>
    </w:p>
    <w:p w14:paraId="234329FB" w14:textId="77777777" w:rsidR="00047D16" w:rsidRPr="000F2B85" w:rsidRDefault="00047D16" w:rsidP="006A54F0">
      <w:pPr>
        <w:numPr>
          <w:ilvl w:val="1"/>
          <w:numId w:val="29"/>
        </w:numPr>
        <w:ind w:left="1080"/>
        <w:rPr>
          <w:rFonts w:eastAsia="Times New Roman"/>
        </w:rPr>
      </w:pPr>
      <w:r w:rsidRPr="000F2B85">
        <w:rPr>
          <w:rFonts w:eastAsia="Times New Roman"/>
        </w:rPr>
        <w:t>Stephen Cruise – Washington County</w:t>
      </w:r>
    </w:p>
    <w:p w14:paraId="62AE36EE" w14:textId="77777777" w:rsidR="00047D16" w:rsidRPr="000F2B85" w:rsidRDefault="00047D16" w:rsidP="006A54F0">
      <w:pPr>
        <w:numPr>
          <w:ilvl w:val="1"/>
          <w:numId w:val="29"/>
        </w:numPr>
        <w:ind w:left="1080"/>
        <w:rPr>
          <w:rFonts w:eastAsia="Times New Roman"/>
        </w:rPr>
      </w:pPr>
      <w:r w:rsidRPr="000F2B85">
        <w:rPr>
          <w:rFonts w:eastAsia="Times New Roman"/>
        </w:rPr>
        <w:t>Tom Nygren – Washington County Small Woodlands Association</w:t>
      </w:r>
    </w:p>
    <w:p w14:paraId="507E43DE" w14:textId="77777777" w:rsidR="00047D16" w:rsidRPr="000F2B85" w:rsidRDefault="00047D16" w:rsidP="006A54F0">
      <w:pPr>
        <w:numPr>
          <w:ilvl w:val="1"/>
          <w:numId w:val="29"/>
        </w:numPr>
        <w:ind w:left="1080"/>
        <w:rPr>
          <w:rFonts w:eastAsia="Times New Roman"/>
        </w:rPr>
      </w:pPr>
      <w:r w:rsidRPr="000F2B85">
        <w:rPr>
          <w:rFonts w:eastAsia="Times New Roman"/>
        </w:rPr>
        <w:t>Jon Pampush - NGO Representative</w:t>
      </w:r>
    </w:p>
    <w:p w14:paraId="16FE7BB6" w14:textId="77777777" w:rsidR="00047D16" w:rsidRPr="000F2B85" w:rsidRDefault="00047D16" w:rsidP="006A54F0">
      <w:pPr>
        <w:numPr>
          <w:ilvl w:val="1"/>
          <w:numId w:val="29"/>
        </w:numPr>
        <w:ind w:left="1080"/>
        <w:rPr>
          <w:rFonts w:eastAsia="Times New Roman"/>
        </w:rPr>
      </w:pPr>
      <w:r w:rsidRPr="000F2B85">
        <w:rPr>
          <w:rFonts w:eastAsia="Times New Roman"/>
        </w:rPr>
        <w:t>Lisa Huntington – Clean Water Services</w:t>
      </w:r>
    </w:p>
    <w:p w14:paraId="3BDCA359" w14:textId="77777777" w:rsidR="00047D16" w:rsidRDefault="00047D16" w:rsidP="006A54F0">
      <w:pPr>
        <w:numPr>
          <w:ilvl w:val="1"/>
          <w:numId w:val="29"/>
        </w:numPr>
        <w:ind w:left="1080"/>
        <w:rPr>
          <w:rFonts w:eastAsia="Times New Roman"/>
        </w:rPr>
      </w:pPr>
      <w:r>
        <w:rPr>
          <w:rFonts w:eastAsia="Times New Roman"/>
        </w:rPr>
        <w:t>Greg Mintz – Community Representative</w:t>
      </w:r>
    </w:p>
    <w:p w14:paraId="1A7369F2" w14:textId="77777777" w:rsidR="00047D16" w:rsidRPr="00EF1696" w:rsidRDefault="00047D16" w:rsidP="006A54F0">
      <w:pPr>
        <w:numPr>
          <w:ilvl w:val="1"/>
          <w:numId w:val="29"/>
        </w:numPr>
        <w:ind w:left="1080"/>
        <w:rPr>
          <w:rFonts w:eastAsia="Times New Roman"/>
          <w:b/>
          <w:bCs/>
        </w:rPr>
      </w:pPr>
      <w:r>
        <w:rPr>
          <w:rFonts w:eastAsia="Times New Roman"/>
        </w:rPr>
        <w:t xml:space="preserve">Maly </w:t>
      </w:r>
      <w:r w:rsidRPr="00F82B9B">
        <w:rPr>
          <w:rFonts w:eastAsia="Times New Roman"/>
        </w:rPr>
        <w:t>Haghshenas</w:t>
      </w:r>
      <w:r w:rsidRPr="00F82B9B">
        <w:rPr>
          <w:rFonts w:eastAsia="Times New Roman"/>
          <w:b/>
          <w:bCs/>
        </w:rPr>
        <w:t xml:space="preserve"> </w:t>
      </w:r>
      <w:r w:rsidRPr="00F82B9B">
        <w:rPr>
          <w:rFonts w:eastAsia="Times New Roman"/>
        </w:rPr>
        <w:t>– Joint Water Commission</w:t>
      </w:r>
    </w:p>
    <w:p w14:paraId="23AE0704" w14:textId="77777777" w:rsidR="00047D16" w:rsidRDefault="00047D16" w:rsidP="006A54F0">
      <w:pPr>
        <w:numPr>
          <w:ilvl w:val="1"/>
          <w:numId w:val="29"/>
        </w:numPr>
        <w:ind w:left="1080"/>
        <w:rPr>
          <w:rFonts w:eastAsia="Times New Roman"/>
          <w:b/>
          <w:bCs/>
        </w:rPr>
      </w:pPr>
      <w:r>
        <w:rPr>
          <w:rFonts w:eastAsia="Times New Roman"/>
        </w:rPr>
        <w:t>Rodney Jacobs – Stimson Lumber</w:t>
      </w:r>
    </w:p>
    <w:p w14:paraId="09DB150B" w14:textId="72FBA5DB" w:rsidR="00047D16" w:rsidRPr="00047D16" w:rsidRDefault="00047D16" w:rsidP="006A54F0">
      <w:pPr>
        <w:numPr>
          <w:ilvl w:val="1"/>
          <w:numId w:val="29"/>
        </w:numPr>
        <w:ind w:left="1080"/>
        <w:rPr>
          <w:rFonts w:eastAsia="Times New Roman"/>
          <w:b/>
          <w:bCs/>
        </w:rPr>
      </w:pPr>
      <w:r w:rsidRPr="00047D16">
        <w:rPr>
          <w:rFonts w:eastAsia="Times New Roman"/>
        </w:rPr>
        <w:t xml:space="preserve">Mark Fitzsimons </w:t>
      </w:r>
      <w:r>
        <w:rPr>
          <w:rFonts w:eastAsia="Times New Roman"/>
        </w:rPr>
        <w:t>–</w:t>
      </w:r>
      <w:r w:rsidRPr="00047D16">
        <w:rPr>
          <w:rFonts w:eastAsia="Times New Roman"/>
        </w:rPr>
        <w:t xml:space="preserve"> T</w:t>
      </w:r>
      <w:r>
        <w:rPr>
          <w:rFonts w:eastAsia="Times New Roman"/>
        </w:rPr>
        <w:t>ualatin Riverkeepers</w:t>
      </w:r>
    </w:p>
    <w:p w14:paraId="139D5861" w14:textId="77777777" w:rsidR="00047D16" w:rsidRDefault="00047D16" w:rsidP="006A54F0">
      <w:pPr>
        <w:ind w:left="720"/>
        <w:rPr>
          <w:rFonts w:eastAsia="Times New Roman"/>
          <w:u w:val="single"/>
        </w:rPr>
      </w:pPr>
    </w:p>
    <w:p w14:paraId="165436F7" w14:textId="77777777" w:rsidR="00047D16" w:rsidRPr="000F2B85" w:rsidRDefault="00047D16" w:rsidP="006A54F0">
      <w:pPr>
        <w:ind w:left="720"/>
        <w:rPr>
          <w:rFonts w:eastAsia="Times New Roman"/>
          <w:u w:val="single"/>
        </w:rPr>
      </w:pPr>
      <w:r w:rsidRPr="000F2B85">
        <w:rPr>
          <w:rFonts w:eastAsia="Times New Roman"/>
          <w:u w:val="single"/>
        </w:rPr>
        <w:t>Guests</w:t>
      </w:r>
    </w:p>
    <w:p w14:paraId="37CD5E46" w14:textId="77777777" w:rsidR="00047D16" w:rsidRPr="000F2B85" w:rsidRDefault="00047D16" w:rsidP="006A54F0">
      <w:pPr>
        <w:numPr>
          <w:ilvl w:val="1"/>
          <w:numId w:val="30"/>
        </w:numPr>
        <w:ind w:left="1080"/>
        <w:rPr>
          <w:rFonts w:eastAsia="Times New Roman"/>
        </w:rPr>
      </w:pPr>
      <w:r w:rsidRPr="000F2B85">
        <w:rPr>
          <w:rFonts w:eastAsia="Times New Roman"/>
        </w:rPr>
        <w:t>Steph Beall - OR Dept. of Forestry</w:t>
      </w:r>
    </w:p>
    <w:p w14:paraId="5CA67447" w14:textId="76A8C192" w:rsidR="00047D16" w:rsidRPr="00047D16" w:rsidRDefault="00047D16" w:rsidP="006A54F0">
      <w:pPr>
        <w:numPr>
          <w:ilvl w:val="1"/>
          <w:numId w:val="30"/>
        </w:numPr>
        <w:ind w:left="1080"/>
        <w:rPr>
          <w:rFonts w:eastAsia="Times New Roman"/>
        </w:rPr>
      </w:pPr>
      <w:r>
        <w:t>Glen Leverich – Wolf Water Resources</w:t>
      </w:r>
    </w:p>
    <w:p w14:paraId="61614215" w14:textId="6D5FDB3D" w:rsidR="00047D16" w:rsidRDefault="00047D16" w:rsidP="006A54F0">
      <w:pPr>
        <w:numPr>
          <w:ilvl w:val="1"/>
          <w:numId w:val="30"/>
        </w:numPr>
        <w:ind w:left="1080"/>
        <w:rPr>
          <w:rFonts w:eastAsia="Times New Roman"/>
        </w:rPr>
      </w:pPr>
      <w:r>
        <w:t>Nora Boylan – Wolf Water Resources</w:t>
      </w:r>
    </w:p>
    <w:p w14:paraId="0D638A96" w14:textId="760CBE92" w:rsidR="00047D16" w:rsidRPr="00047D16" w:rsidRDefault="00047D16" w:rsidP="006A54F0">
      <w:pPr>
        <w:numPr>
          <w:ilvl w:val="1"/>
          <w:numId w:val="30"/>
        </w:numPr>
        <w:ind w:left="1080"/>
        <w:rPr>
          <w:rFonts w:eastAsia="Times New Roman"/>
        </w:rPr>
      </w:pPr>
      <w:r w:rsidRPr="00047D16">
        <w:rPr>
          <w:rFonts w:eastAsia="Times New Roman"/>
        </w:rPr>
        <w:t>Mickie Harshman</w:t>
      </w:r>
    </w:p>
    <w:p w14:paraId="2764FDB1" w14:textId="77777777" w:rsidR="00047D16" w:rsidRPr="00EF1696" w:rsidRDefault="00047D16" w:rsidP="006A54F0">
      <w:pPr>
        <w:numPr>
          <w:ilvl w:val="1"/>
          <w:numId w:val="30"/>
        </w:numPr>
        <w:ind w:left="1080"/>
        <w:rPr>
          <w:rFonts w:eastAsia="Times New Roman"/>
        </w:rPr>
      </w:pPr>
      <w:r>
        <w:rPr>
          <w:rFonts w:eastAsia="Times New Roman"/>
        </w:rPr>
        <w:t>Keith Naismith</w:t>
      </w:r>
      <w:r w:rsidRPr="000F2B85">
        <w:rPr>
          <w:rFonts w:eastAsia="Times New Roman"/>
        </w:rPr>
        <w:t xml:space="preserve"> – </w:t>
      </w:r>
      <w:r>
        <w:rPr>
          <w:rFonts w:eastAsia="Times New Roman"/>
        </w:rPr>
        <w:t>Tualatin Soil and Water Conservation District</w:t>
      </w:r>
    </w:p>
    <w:p w14:paraId="6865429E" w14:textId="77777777" w:rsidR="00047D16" w:rsidRPr="00F82B9B" w:rsidRDefault="00047D16" w:rsidP="006A54F0">
      <w:pPr>
        <w:ind w:left="1080"/>
        <w:rPr>
          <w:rFonts w:eastAsia="Times New Roman"/>
        </w:rPr>
      </w:pPr>
    </w:p>
    <w:p w14:paraId="0FB9A701" w14:textId="77777777" w:rsidR="00047D16" w:rsidRPr="000F2B85" w:rsidRDefault="00047D16" w:rsidP="006A54F0">
      <w:pPr>
        <w:ind w:left="720"/>
        <w:rPr>
          <w:rFonts w:eastAsia="Times New Roman"/>
          <w:u w:val="single"/>
        </w:rPr>
      </w:pPr>
      <w:r w:rsidRPr="000F2B85">
        <w:rPr>
          <w:rFonts w:eastAsia="Times New Roman"/>
          <w:u w:val="single"/>
        </w:rPr>
        <w:t>Staff</w:t>
      </w:r>
    </w:p>
    <w:p w14:paraId="604891A6" w14:textId="77777777" w:rsidR="00047D16" w:rsidRPr="000F2B85" w:rsidRDefault="00047D16" w:rsidP="006A54F0">
      <w:pPr>
        <w:numPr>
          <w:ilvl w:val="1"/>
          <w:numId w:val="31"/>
        </w:numPr>
        <w:ind w:left="1080"/>
        <w:rPr>
          <w:rFonts w:eastAsia="Times New Roman"/>
        </w:rPr>
      </w:pPr>
      <w:r w:rsidRPr="000F2B85">
        <w:rPr>
          <w:rFonts w:eastAsia="Times New Roman"/>
        </w:rPr>
        <w:t>Scott McEwen – TRWC</w:t>
      </w:r>
    </w:p>
    <w:p w14:paraId="5B0887A9" w14:textId="77777777" w:rsidR="00047D16" w:rsidRPr="000F2B85" w:rsidRDefault="00047D16" w:rsidP="006A54F0">
      <w:pPr>
        <w:numPr>
          <w:ilvl w:val="1"/>
          <w:numId w:val="31"/>
        </w:numPr>
        <w:ind w:left="1080"/>
        <w:rPr>
          <w:rFonts w:eastAsia="Times New Roman"/>
        </w:rPr>
      </w:pPr>
      <w:r w:rsidRPr="000F2B85">
        <w:rPr>
          <w:rFonts w:eastAsia="Times New Roman"/>
        </w:rPr>
        <w:t>Antonella Fillet - TRWC</w:t>
      </w:r>
    </w:p>
    <w:p w14:paraId="0A61CC61" w14:textId="77777777" w:rsidR="0045057D" w:rsidRPr="00047D16" w:rsidRDefault="0045057D" w:rsidP="006A54F0">
      <w:pPr>
        <w:ind w:left="720"/>
        <w:rPr>
          <w:rFonts w:asciiTheme="minorHAnsi" w:hAnsiTheme="minorHAnsi" w:cstheme="minorHAnsi"/>
          <w:b/>
          <w:bCs/>
          <w:sz w:val="24"/>
          <w:szCs w:val="24"/>
        </w:rPr>
      </w:pPr>
    </w:p>
    <w:p w14:paraId="28493115" w14:textId="2A10FE2F" w:rsidR="002322B6" w:rsidRDefault="00DF4F34" w:rsidP="006A54F0">
      <w:pPr>
        <w:numPr>
          <w:ilvl w:val="0"/>
          <w:numId w:val="7"/>
        </w:numPr>
        <w:tabs>
          <w:tab w:val="clear" w:pos="-720"/>
          <w:tab w:val="num" w:pos="-1440"/>
          <w:tab w:val="num" w:pos="1080"/>
        </w:tabs>
        <w:ind w:left="1080"/>
        <w:rPr>
          <w:rFonts w:eastAsia="Times New Roman"/>
        </w:rPr>
      </w:pPr>
      <w:r w:rsidRPr="002322B6">
        <w:rPr>
          <w:rFonts w:eastAsia="Times New Roman"/>
          <w:b/>
          <w:bCs/>
        </w:rPr>
        <w:t>Meeting Called to Order</w:t>
      </w:r>
      <w:r w:rsidRPr="00B7450F">
        <w:rPr>
          <w:rFonts w:eastAsia="Times New Roman"/>
        </w:rPr>
        <w:t xml:space="preserve"> </w:t>
      </w:r>
      <w:r w:rsidR="002B1A4C">
        <w:rPr>
          <w:rFonts w:eastAsia="Times New Roman"/>
        </w:rPr>
        <w:t>- Sara Burke Krall</w:t>
      </w:r>
    </w:p>
    <w:p w14:paraId="50067D59" w14:textId="427AC8A8" w:rsidR="00B7450F" w:rsidRDefault="009E1005" w:rsidP="006A54F0">
      <w:pPr>
        <w:tabs>
          <w:tab w:val="num" w:pos="1080"/>
        </w:tabs>
        <w:ind w:left="1080"/>
        <w:rPr>
          <w:rFonts w:eastAsia="Times New Roman"/>
        </w:rPr>
      </w:pPr>
      <w:r>
        <w:rPr>
          <w:rFonts w:eastAsia="Times New Roman"/>
        </w:rPr>
        <w:t>7pm</w:t>
      </w:r>
    </w:p>
    <w:p w14:paraId="2409679F" w14:textId="77777777" w:rsidR="002B1A4C" w:rsidRPr="00A81CE2" w:rsidRDefault="002B1A4C" w:rsidP="006A54F0">
      <w:pPr>
        <w:tabs>
          <w:tab w:val="num" w:pos="1080"/>
        </w:tabs>
        <w:ind w:left="1080"/>
        <w:rPr>
          <w:rFonts w:eastAsia="Times New Roman"/>
        </w:rPr>
      </w:pPr>
    </w:p>
    <w:p w14:paraId="778A6B8D" w14:textId="4B0EA2A9" w:rsidR="004C54BE" w:rsidRPr="00047D16" w:rsidRDefault="00DF4F34" w:rsidP="006A54F0">
      <w:pPr>
        <w:numPr>
          <w:ilvl w:val="0"/>
          <w:numId w:val="7"/>
        </w:numPr>
        <w:tabs>
          <w:tab w:val="clear" w:pos="-720"/>
          <w:tab w:val="num" w:pos="-1440"/>
          <w:tab w:val="num" w:pos="1080"/>
        </w:tabs>
        <w:ind w:left="1080"/>
        <w:rPr>
          <w:rFonts w:eastAsia="Times New Roman"/>
          <w:b/>
          <w:bCs/>
        </w:rPr>
      </w:pPr>
      <w:proofErr w:type="gramStart"/>
      <w:r w:rsidRPr="0016032C">
        <w:rPr>
          <w:rFonts w:eastAsia="Times New Roman"/>
          <w:b/>
          <w:bCs/>
        </w:rPr>
        <w:t>Introductions</w:t>
      </w:r>
      <w:proofErr w:type="gramEnd"/>
      <w:r w:rsidRPr="0016032C">
        <w:rPr>
          <w:rFonts w:eastAsia="Times New Roman"/>
          <w:b/>
          <w:bCs/>
        </w:rPr>
        <w:t xml:space="preserve"> </w:t>
      </w:r>
    </w:p>
    <w:p w14:paraId="54C43C05" w14:textId="77777777" w:rsidR="00F71807" w:rsidRDefault="00F71807" w:rsidP="006A54F0">
      <w:pPr>
        <w:tabs>
          <w:tab w:val="num" w:pos="1080"/>
        </w:tabs>
        <w:ind w:left="1080"/>
        <w:rPr>
          <w:rFonts w:eastAsia="Times New Roman"/>
        </w:rPr>
      </w:pPr>
    </w:p>
    <w:p w14:paraId="7B4CB52D" w14:textId="1BD3D82E" w:rsidR="0094472F" w:rsidRDefault="007E108E" w:rsidP="006A54F0">
      <w:pPr>
        <w:numPr>
          <w:ilvl w:val="0"/>
          <w:numId w:val="7"/>
        </w:numPr>
        <w:tabs>
          <w:tab w:val="clear" w:pos="-720"/>
          <w:tab w:val="num" w:pos="-1440"/>
          <w:tab w:val="num" w:pos="1080"/>
        </w:tabs>
        <w:ind w:left="1080"/>
        <w:rPr>
          <w:rFonts w:eastAsia="Times New Roman"/>
        </w:rPr>
      </w:pPr>
      <w:r w:rsidRPr="002B1A4C">
        <w:rPr>
          <w:rFonts w:eastAsia="Times New Roman"/>
          <w:b/>
          <w:bCs/>
        </w:rPr>
        <w:t>Review and Approval of Agenda</w:t>
      </w:r>
      <w:r w:rsidR="0042360D" w:rsidRPr="007A55BA">
        <w:rPr>
          <w:rFonts w:eastAsia="Times New Roman"/>
        </w:rPr>
        <w:t xml:space="preserve"> </w:t>
      </w:r>
      <w:r w:rsidR="00FB4667" w:rsidRPr="007A55BA">
        <w:rPr>
          <w:rFonts w:eastAsia="Times New Roman"/>
        </w:rPr>
        <w:t>–</w:t>
      </w:r>
      <w:r w:rsidR="0042360D" w:rsidRPr="007A55BA">
        <w:rPr>
          <w:rFonts w:eastAsia="Times New Roman"/>
        </w:rPr>
        <w:t xml:space="preserve"> </w:t>
      </w:r>
      <w:r w:rsidR="007A55BA" w:rsidRPr="007A55BA">
        <w:rPr>
          <w:rFonts w:eastAsia="Times New Roman"/>
        </w:rPr>
        <w:t>Sara Burke Kral</w:t>
      </w:r>
    </w:p>
    <w:p w14:paraId="789D7001" w14:textId="77777777" w:rsidR="00047D16" w:rsidRPr="00047D16" w:rsidRDefault="00047D16" w:rsidP="006A54F0">
      <w:pPr>
        <w:pStyle w:val="ListParagraph"/>
        <w:rPr>
          <w:rFonts w:eastAsia="Times New Roman"/>
        </w:rPr>
      </w:pPr>
    </w:p>
    <w:p w14:paraId="390DDECC" w14:textId="6807A1F3" w:rsidR="00DB547B" w:rsidRPr="00047D16" w:rsidRDefault="00047D16" w:rsidP="006A54F0">
      <w:pPr>
        <w:pStyle w:val="ListParagraph"/>
        <w:numPr>
          <w:ilvl w:val="0"/>
          <w:numId w:val="32"/>
        </w:numPr>
        <w:tabs>
          <w:tab w:val="num" w:pos="360"/>
        </w:tabs>
        <w:rPr>
          <w:rFonts w:eastAsia="Times New Roman"/>
        </w:rPr>
      </w:pPr>
      <w:r>
        <w:rPr>
          <w:rFonts w:eastAsia="Times New Roman"/>
        </w:rPr>
        <w:t>A</w:t>
      </w:r>
      <w:r w:rsidR="00BC6A17" w:rsidRPr="00047D16">
        <w:rPr>
          <w:rFonts w:eastAsia="Times New Roman"/>
        </w:rPr>
        <w:t>pproved</w:t>
      </w:r>
      <w:r w:rsidR="00DB547B" w:rsidRPr="00047D16">
        <w:rPr>
          <w:rFonts w:eastAsia="Times New Roman"/>
        </w:rPr>
        <w:tab/>
      </w:r>
    </w:p>
    <w:p w14:paraId="798F974B" w14:textId="77777777" w:rsidR="002B1A4C" w:rsidRPr="007A55BA" w:rsidRDefault="002B1A4C" w:rsidP="006A54F0">
      <w:pPr>
        <w:tabs>
          <w:tab w:val="num" w:pos="1080"/>
        </w:tabs>
        <w:ind w:left="1080"/>
        <w:rPr>
          <w:rFonts w:eastAsia="Times New Roman"/>
        </w:rPr>
      </w:pPr>
    </w:p>
    <w:p w14:paraId="166C9EDB" w14:textId="11CBEEA5" w:rsidR="000F4A25" w:rsidRPr="006A54F0" w:rsidRDefault="007A55BA" w:rsidP="006A54F0">
      <w:pPr>
        <w:numPr>
          <w:ilvl w:val="0"/>
          <w:numId w:val="7"/>
        </w:numPr>
        <w:tabs>
          <w:tab w:val="clear" w:pos="-720"/>
          <w:tab w:val="num" w:pos="-1440"/>
          <w:tab w:val="num" w:pos="360"/>
        </w:tabs>
        <w:ind w:left="1170"/>
        <w:rPr>
          <w:rFonts w:eastAsia="Times New Roman"/>
          <w:b/>
          <w:bCs/>
          <w:sz w:val="24"/>
          <w:szCs w:val="24"/>
        </w:rPr>
      </w:pPr>
      <w:r w:rsidRPr="006A54F0">
        <w:rPr>
          <w:b/>
          <w:bCs/>
          <w:sz w:val="24"/>
          <w:szCs w:val="24"/>
        </w:rPr>
        <w:t xml:space="preserve">Growth and Development Speaker Series </w:t>
      </w:r>
      <w:r w:rsidR="00D37632" w:rsidRPr="006A54F0">
        <w:rPr>
          <w:b/>
          <w:bCs/>
          <w:sz w:val="24"/>
          <w:szCs w:val="24"/>
        </w:rPr>
        <w:t xml:space="preserve">- </w:t>
      </w:r>
      <w:r w:rsidR="006A54F0" w:rsidRPr="006A54F0">
        <w:rPr>
          <w:b/>
          <w:bCs/>
          <w:sz w:val="24"/>
          <w:szCs w:val="24"/>
          <w:u w:val="single"/>
        </w:rPr>
        <w:t>building resilience in urban and rural streams</w:t>
      </w:r>
      <w:r w:rsidR="006A54F0">
        <w:rPr>
          <w:rFonts w:eastAsia="Times New Roman"/>
          <w:b/>
          <w:bCs/>
          <w:sz w:val="24"/>
          <w:szCs w:val="24"/>
        </w:rPr>
        <w:t xml:space="preserve">. </w:t>
      </w:r>
      <w:r w:rsidR="006A54F0" w:rsidRPr="006A54F0">
        <w:rPr>
          <w:rFonts w:asciiTheme="minorHAnsi" w:hAnsiTheme="minorHAnsi" w:cstheme="minorHAnsi"/>
          <w:b/>
          <w:bCs/>
        </w:rPr>
        <w:t xml:space="preserve">Glen </w:t>
      </w:r>
      <w:r w:rsidR="006A54F0">
        <w:rPr>
          <w:rFonts w:asciiTheme="minorHAnsi" w:hAnsiTheme="minorHAnsi" w:cstheme="minorHAnsi"/>
          <w:b/>
          <w:bCs/>
        </w:rPr>
        <w:t>L</w:t>
      </w:r>
      <w:r w:rsidR="006A54F0" w:rsidRPr="006A54F0">
        <w:rPr>
          <w:rFonts w:asciiTheme="minorHAnsi" w:hAnsiTheme="minorHAnsi" w:cstheme="minorHAnsi"/>
          <w:b/>
          <w:bCs/>
        </w:rPr>
        <w:t>everich</w:t>
      </w:r>
      <w:r w:rsidRPr="006A54F0">
        <w:rPr>
          <w:rFonts w:asciiTheme="minorHAnsi" w:hAnsiTheme="minorHAnsi" w:cstheme="minorHAnsi"/>
          <w:b/>
          <w:bCs/>
        </w:rPr>
        <w:t xml:space="preserve"> </w:t>
      </w:r>
      <w:r w:rsidR="000F4A25" w:rsidRPr="006A54F0">
        <w:rPr>
          <w:rFonts w:asciiTheme="minorHAnsi" w:hAnsiTheme="minorHAnsi" w:cstheme="minorHAnsi"/>
          <w:b/>
          <w:bCs/>
        </w:rPr>
        <w:t xml:space="preserve">| </w:t>
      </w:r>
      <w:r w:rsidR="006A54F0" w:rsidRPr="006A54F0">
        <w:rPr>
          <w:rFonts w:asciiTheme="minorHAnsi" w:hAnsiTheme="minorHAnsi" w:cstheme="minorHAnsi"/>
          <w:b/>
          <w:bCs/>
        </w:rPr>
        <w:t>principal geomorphologist</w:t>
      </w:r>
      <w:r w:rsidRPr="006A54F0">
        <w:rPr>
          <w:rFonts w:asciiTheme="minorHAnsi" w:hAnsiTheme="minorHAnsi" w:cstheme="minorHAnsi"/>
          <w:b/>
          <w:bCs/>
        </w:rPr>
        <w:t xml:space="preserve">, </w:t>
      </w:r>
      <w:r w:rsidR="006A54F0" w:rsidRPr="006A54F0">
        <w:rPr>
          <w:rFonts w:asciiTheme="minorHAnsi" w:hAnsiTheme="minorHAnsi" w:cstheme="minorHAnsi"/>
          <w:b/>
          <w:bCs/>
        </w:rPr>
        <w:t>wolf water resources</w:t>
      </w:r>
    </w:p>
    <w:p w14:paraId="731EFE3C" w14:textId="16FBC08A" w:rsidR="0003251F" w:rsidRPr="00213CC0" w:rsidRDefault="007A55BA" w:rsidP="006A54F0">
      <w:pPr>
        <w:pStyle w:val="ListParagraph"/>
        <w:spacing w:before="100" w:beforeAutospacing="1" w:after="100" w:afterAutospacing="1"/>
        <w:rPr>
          <w:rFonts w:asciiTheme="minorHAnsi" w:eastAsia="Times New Roman" w:hAnsiTheme="minorHAnsi" w:cstheme="minorHAnsi"/>
        </w:rPr>
      </w:pPr>
      <w:r w:rsidRPr="007A55BA">
        <w:rPr>
          <w:rFonts w:asciiTheme="minorHAnsi" w:eastAsia="Times New Roman" w:hAnsiTheme="minorHAnsi" w:cstheme="minorHAnsi"/>
        </w:rPr>
        <w:t xml:space="preserve">Glen is a geomorphologist and licensed geologist with expertise in watershed assessment, environmental planning, geomorphic and hydrologic analyses, restoration planning, and regulatory permitting. Through his 25-year career, he has applied his technical, management, and communication skills to help various </w:t>
      </w:r>
      <w:r w:rsidRPr="007A55BA">
        <w:rPr>
          <w:rFonts w:asciiTheme="minorHAnsi" w:eastAsia="Times New Roman" w:hAnsiTheme="minorHAnsi" w:cstheme="minorHAnsi"/>
        </w:rPr>
        <w:lastRenderedPageBreak/>
        <w:t xml:space="preserve">client types understand complex biophysical processes and arrive at science-forward, community-supported solutions to environmental resource management. Glen has played key roles in numerous project types and settings throughout the western U.S. in resolving preconceived conflicts between biophysical dynamics and anthropogenic activities by identifying natural resource assets that, through conservation or </w:t>
      </w:r>
      <w:r w:rsidR="00BA439B">
        <w:rPr>
          <w:rFonts w:asciiTheme="minorHAnsi" w:eastAsia="Times New Roman" w:hAnsiTheme="minorHAnsi" w:cstheme="minorHAnsi"/>
        </w:rPr>
        <w:t>Re</w:t>
      </w:r>
      <w:r w:rsidRPr="007A55BA">
        <w:rPr>
          <w:rFonts w:asciiTheme="minorHAnsi" w:eastAsia="Times New Roman" w:hAnsiTheme="minorHAnsi" w:cstheme="minorHAnsi"/>
        </w:rPr>
        <w:t>storation, can simultaneously benefit both ecological and land-use needs.</w:t>
      </w:r>
    </w:p>
    <w:p w14:paraId="7AFE0172" w14:textId="3C36C4EB" w:rsidR="00780F04" w:rsidRPr="00047D16" w:rsidRDefault="001613AF" w:rsidP="006A54F0">
      <w:pPr>
        <w:pStyle w:val="ListParagraph"/>
        <w:numPr>
          <w:ilvl w:val="0"/>
          <w:numId w:val="35"/>
        </w:numPr>
        <w:rPr>
          <w:rFonts w:asciiTheme="minorHAnsi" w:eastAsia="Times New Roman" w:hAnsiTheme="minorHAnsi" w:cstheme="minorHAnsi"/>
        </w:rPr>
      </w:pPr>
      <w:r w:rsidRPr="00047D16">
        <w:rPr>
          <w:rFonts w:asciiTheme="minorHAnsi" w:eastAsia="Times New Roman" w:hAnsiTheme="minorHAnsi" w:cstheme="minorHAnsi"/>
        </w:rPr>
        <w:t>Hydromodification 101</w:t>
      </w:r>
    </w:p>
    <w:p w14:paraId="617BADBD" w14:textId="1B5364BF" w:rsidR="00660749" w:rsidRPr="00047D16" w:rsidRDefault="00660749" w:rsidP="006A54F0">
      <w:pPr>
        <w:pStyle w:val="ListParagraph"/>
        <w:numPr>
          <w:ilvl w:val="0"/>
          <w:numId w:val="35"/>
        </w:numPr>
        <w:rPr>
          <w:rFonts w:asciiTheme="minorHAnsi" w:eastAsia="Times New Roman" w:hAnsiTheme="minorHAnsi" w:cstheme="minorHAnsi"/>
        </w:rPr>
      </w:pPr>
      <w:r w:rsidRPr="00047D16">
        <w:rPr>
          <w:rFonts w:asciiTheme="minorHAnsi" w:eastAsia="Times New Roman" w:hAnsiTheme="minorHAnsi" w:cstheme="minorHAnsi"/>
        </w:rPr>
        <w:t>Resilient Stream Corridors</w:t>
      </w:r>
    </w:p>
    <w:p w14:paraId="5A61C3A9" w14:textId="77777777" w:rsidR="00047D16" w:rsidRDefault="00660749" w:rsidP="006A54F0">
      <w:pPr>
        <w:pStyle w:val="ListParagraph"/>
        <w:numPr>
          <w:ilvl w:val="0"/>
          <w:numId w:val="35"/>
        </w:numPr>
        <w:rPr>
          <w:rFonts w:asciiTheme="minorHAnsi" w:eastAsia="Times New Roman" w:hAnsiTheme="minorHAnsi" w:cstheme="minorHAnsi"/>
        </w:rPr>
      </w:pPr>
      <w:r w:rsidRPr="00047D16">
        <w:rPr>
          <w:rFonts w:asciiTheme="minorHAnsi" w:eastAsia="Times New Roman" w:hAnsiTheme="minorHAnsi" w:cstheme="minorHAnsi"/>
        </w:rPr>
        <w:t>Using unit stream power at t</w:t>
      </w:r>
      <w:r w:rsidR="004416F1" w:rsidRPr="00047D16">
        <w:rPr>
          <w:rFonts w:asciiTheme="minorHAnsi" w:eastAsia="Times New Roman" w:hAnsiTheme="minorHAnsi" w:cstheme="minorHAnsi"/>
        </w:rPr>
        <w:t>he basin and reach level</w:t>
      </w:r>
    </w:p>
    <w:p w14:paraId="272E012B" w14:textId="76E2158D" w:rsidR="00265752" w:rsidRPr="00047D16" w:rsidRDefault="00265752" w:rsidP="006A54F0">
      <w:pPr>
        <w:pStyle w:val="ListParagraph"/>
        <w:numPr>
          <w:ilvl w:val="0"/>
          <w:numId w:val="35"/>
        </w:numPr>
        <w:rPr>
          <w:rFonts w:asciiTheme="minorHAnsi" w:eastAsia="Times New Roman" w:hAnsiTheme="minorHAnsi" w:cstheme="minorHAnsi"/>
        </w:rPr>
      </w:pPr>
      <w:r w:rsidRPr="00047D16">
        <w:rPr>
          <w:rFonts w:asciiTheme="minorHAnsi" w:eastAsia="Times New Roman" w:hAnsiTheme="minorHAnsi" w:cstheme="minorHAnsi"/>
        </w:rPr>
        <w:t xml:space="preserve">Man-made alteration of water flowing through </w:t>
      </w:r>
      <w:r w:rsidR="00465ACC" w:rsidRPr="00047D16">
        <w:rPr>
          <w:rFonts w:asciiTheme="minorHAnsi" w:eastAsia="Times New Roman" w:hAnsiTheme="minorHAnsi" w:cstheme="minorHAnsi"/>
        </w:rPr>
        <w:t>the</w:t>
      </w:r>
      <w:r w:rsidRPr="00047D16">
        <w:rPr>
          <w:rFonts w:asciiTheme="minorHAnsi" w:eastAsia="Times New Roman" w:hAnsiTheme="minorHAnsi" w:cstheme="minorHAnsi"/>
        </w:rPr>
        <w:t xml:space="preserve"> landscape.</w:t>
      </w:r>
    </w:p>
    <w:p w14:paraId="35301A6E" w14:textId="46054483" w:rsidR="00465ACC" w:rsidRDefault="00DE180C"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Flashier system results in a simplified system</w:t>
      </w:r>
    </w:p>
    <w:p w14:paraId="591B9933" w14:textId="209053FF" w:rsidR="00DE180C" w:rsidRDefault="005677D2"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Slow rise vs fast rise</w:t>
      </w:r>
    </w:p>
    <w:p w14:paraId="46B1AB23" w14:textId="1BCA5681" w:rsidR="005677D2" w:rsidRDefault="00A24AEB" w:rsidP="006A54F0">
      <w:pPr>
        <w:pStyle w:val="ListParagraph"/>
        <w:ind w:left="1440" w:firstLine="720"/>
        <w:rPr>
          <w:rFonts w:asciiTheme="minorHAnsi" w:eastAsia="Times New Roman" w:hAnsiTheme="minorHAnsi" w:cstheme="minorHAnsi"/>
        </w:rPr>
      </w:pPr>
      <w:r>
        <w:rPr>
          <w:rFonts w:asciiTheme="minorHAnsi" w:eastAsia="Times New Roman" w:hAnsiTheme="minorHAnsi" w:cstheme="minorHAnsi"/>
        </w:rPr>
        <w:t>Valley is susceptible to erosion due to fine grain sediment</w:t>
      </w:r>
      <w:r w:rsidR="001F09CF">
        <w:rPr>
          <w:rFonts w:asciiTheme="minorHAnsi" w:eastAsia="Times New Roman" w:hAnsiTheme="minorHAnsi" w:cstheme="minorHAnsi"/>
        </w:rPr>
        <w:t xml:space="preserve"> from Missoula Floods</w:t>
      </w:r>
    </w:p>
    <w:p w14:paraId="617AF5B4" w14:textId="652C55BD" w:rsidR="00463BA6" w:rsidRDefault="005B544F" w:rsidP="006A54F0">
      <w:pPr>
        <w:pStyle w:val="ListParagraph"/>
        <w:ind w:left="1440" w:firstLine="720"/>
        <w:rPr>
          <w:rFonts w:asciiTheme="minorHAnsi" w:eastAsia="Times New Roman" w:hAnsiTheme="minorHAnsi" w:cstheme="minorHAnsi"/>
        </w:rPr>
      </w:pPr>
      <w:r>
        <w:rPr>
          <w:rFonts w:asciiTheme="minorHAnsi" w:eastAsia="Times New Roman" w:hAnsiTheme="minorHAnsi" w:cstheme="minorHAnsi"/>
        </w:rPr>
        <w:t xml:space="preserve">Missoula Floods </w:t>
      </w:r>
      <w:r w:rsidR="003B5510">
        <w:rPr>
          <w:rFonts w:asciiTheme="minorHAnsi" w:eastAsia="Times New Roman" w:hAnsiTheme="minorHAnsi" w:cstheme="minorHAnsi"/>
        </w:rPr>
        <w:t>–</w:t>
      </w:r>
      <w:r>
        <w:rPr>
          <w:rFonts w:asciiTheme="minorHAnsi" w:eastAsia="Times New Roman" w:hAnsiTheme="minorHAnsi" w:cstheme="minorHAnsi"/>
        </w:rPr>
        <w:t xml:space="preserve"> </w:t>
      </w:r>
      <w:r w:rsidR="003B5510">
        <w:rPr>
          <w:rFonts w:asciiTheme="minorHAnsi" w:eastAsia="Times New Roman" w:hAnsiTheme="minorHAnsi" w:cstheme="minorHAnsi"/>
        </w:rPr>
        <w:t>400’ elevation max flood</w:t>
      </w:r>
    </w:p>
    <w:p w14:paraId="0A6085B4" w14:textId="4657EB5D" w:rsidR="00C222B0" w:rsidRPr="00047D16" w:rsidRDefault="006666D4"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 xml:space="preserve">Creeks have become very </w:t>
      </w:r>
      <w:r w:rsidR="00AB7945">
        <w:rPr>
          <w:rFonts w:asciiTheme="minorHAnsi" w:eastAsia="Times New Roman" w:hAnsiTheme="minorHAnsi" w:cstheme="minorHAnsi"/>
        </w:rPr>
        <w:t>dissected with steep banks</w:t>
      </w:r>
      <w:r w:rsidR="00C222B0">
        <w:rPr>
          <w:rFonts w:asciiTheme="minorHAnsi" w:eastAsia="Times New Roman" w:hAnsiTheme="minorHAnsi" w:cstheme="minorHAnsi"/>
        </w:rPr>
        <w:t xml:space="preserve"> that calve off in blocks</w:t>
      </w:r>
      <w:r w:rsidR="00047D16">
        <w:rPr>
          <w:rFonts w:asciiTheme="minorHAnsi" w:eastAsia="Times New Roman" w:hAnsiTheme="minorHAnsi" w:cstheme="minorHAnsi"/>
        </w:rPr>
        <w:t xml:space="preserve">, </w:t>
      </w:r>
      <w:r w:rsidR="006C16B6" w:rsidRPr="00047D16">
        <w:rPr>
          <w:rFonts w:asciiTheme="minorHAnsi" w:eastAsia="Times New Roman" w:hAnsiTheme="minorHAnsi" w:cstheme="minorHAnsi"/>
        </w:rPr>
        <w:t>(</w:t>
      </w:r>
      <w:r w:rsidR="00C41B86" w:rsidRPr="00047D16">
        <w:rPr>
          <w:rFonts w:asciiTheme="minorHAnsi" w:eastAsia="Times New Roman" w:hAnsiTheme="minorHAnsi" w:cstheme="minorHAnsi"/>
        </w:rPr>
        <w:t>Anne McDonald</w:t>
      </w:r>
      <w:r w:rsidR="006C16B6" w:rsidRPr="00047D16">
        <w:rPr>
          <w:rFonts w:asciiTheme="minorHAnsi" w:eastAsia="Times New Roman" w:hAnsiTheme="minorHAnsi" w:cstheme="minorHAnsi"/>
        </w:rPr>
        <w:t>) CWS geomorphologist</w:t>
      </w:r>
    </w:p>
    <w:p w14:paraId="5D076BF5" w14:textId="77777777" w:rsidR="006C16B6" w:rsidRDefault="006C16B6" w:rsidP="006A54F0">
      <w:pPr>
        <w:pStyle w:val="ListParagraph"/>
        <w:ind w:left="1440"/>
        <w:rPr>
          <w:rFonts w:asciiTheme="minorHAnsi" w:eastAsia="Times New Roman" w:hAnsiTheme="minorHAnsi" w:cstheme="minorHAnsi"/>
        </w:rPr>
      </w:pPr>
    </w:p>
    <w:p w14:paraId="5B91039A" w14:textId="00C57B16" w:rsidR="007F4014" w:rsidRDefault="007F4014" w:rsidP="006A54F0">
      <w:pPr>
        <w:pStyle w:val="ListParagraph"/>
        <w:rPr>
          <w:rFonts w:asciiTheme="minorHAnsi" w:eastAsia="Times New Roman" w:hAnsiTheme="minorHAnsi" w:cstheme="minorHAnsi"/>
        </w:rPr>
      </w:pPr>
      <w:r>
        <w:rPr>
          <w:rFonts w:asciiTheme="minorHAnsi" w:eastAsia="Times New Roman" w:hAnsiTheme="minorHAnsi" w:cstheme="minorHAnsi"/>
        </w:rPr>
        <w:t>Impact</w:t>
      </w:r>
      <w:r w:rsidR="000C5F65">
        <w:rPr>
          <w:rFonts w:asciiTheme="minorHAnsi" w:eastAsia="Times New Roman" w:hAnsiTheme="minorHAnsi" w:cstheme="minorHAnsi"/>
        </w:rPr>
        <w:t xml:space="preserve"> actions:</w:t>
      </w:r>
    </w:p>
    <w:p w14:paraId="1C1E7CC2" w14:textId="02C36190" w:rsidR="007F4014" w:rsidRDefault="007F4014" w:rsidP="006A54F0">
      <w:pPr>
        <w:pStyle w:val="ListParagraph"/>
        <w:numPr>
          <w:ilvl w:val="0"/>
          <w:numId w:val="36"/>
        </w:numPr>
        <w:rPr>
          <w:rFonts w:asciiTheme="minorHAnsi" w:eastAsia="Times New Roman" w:hAnsiTheme="minorHAnsi" w:cstheme="minorHAnsi"/>
        </w:rPr>
      </w:pPr>
      <w:r>
        <w:rPr>
          <w:rFonts w:asciiTheme="minorHAnsi" w:eastAsia="Times New Roman" w:hAnsiTheme="minorHAnsi" w:cstheme="minorHAnsi"/>
        </w:rPr>
        <w:t>Veg removal, co</w:t>
      </w:r>
      <w:r w:rsidR="000C5F65">
        <w:rPr>
          <w:rFonts w:asciiTheme="minorHAnsi" w:eastAsia="Times New Roman" w:hAnsiTheme="minorHAnsi" w:cstheme="minorHAnsi"/>
        </w:rPr>
        <w:t>a</w:t>
      </w:r>
      <w:r>
        <w:rPr>
          <w:rFonts w:asciiTheme="minorHAnsi" w:eastAsia="Times New Roman" w:hAnsiTheme="minorHAnsi" w:cstheme="minorHAnsi"/>
        </w:rPr>
        <w:t xml:space="preserve">rse sediment </w:t>
      </w:r>
      <w:r w:rsidR="00A26B5A">
        <w:rPr>
          <w:rFonts w:asciiTheme="minorHAnsi" w:eastAsia="Times New Roman" w:hAnsiTheme="minorHAnsi" w:cstheme="minorHAnsi"/>
        </w:rPr>
        <w:t>supply reduction, large wood removal, beaver extirpation, channel straightening,</w:t>
      </w:r>
      <w:r w:rsidR="000C5F65">
        <w:rPr>
          <w:rFonts w:asciiTheme="minorHAnsi" w:eastAsia="Times New Roman" w:hAnsiTheme="minorHAnsi" w:cstheme="minorHAnsi"/>
        </w:rPr>
        <w:t xml:space="preserve"> floodplain disconnected</w:t>
      </w:r>
    </w:p>
    <w:p w14:paraId="1646B752" w14:textId="21B2BD23" w:rsidR="000C5F65" w:rsidRDefault="00E63032" w:rsidP="006A54F0">
      <w:pPr>
        <w:pStyle w:val="ListParagraph"/>
        <w:numPr>
          <w:ilvl w:val="0"/>
          <w:numId w:val="36"/>
        </w:numPr>
        <w:rPr>
          <w:rFonts w:asciiTheme="minorHAnsi" w:eastAsia="Times New Roman" w:hAnsiTheme="minorHAnsi" w:cstheme="minorHAnsi"/>
        </w:rPr>
      </w:pPr>
      <w:r>
        <w:rPr>
          <w:rFonts w:asciiTheme="minorHAnsi" w:eastAsia="Times New Roman" w:hAnsiTheme="minorHAnsi" w:cstheme="minorHAnsi"/>
        </w:rPr>
        <w:t xml:space="preserve">Consequences – </w:t>
      </w:r>
      <w:r w:rsidR="00845EC7">
        <w:rPr>
          <w:rFonts w:asciiTheme="minorHAnsi" w:eastAsia="Times New Roman" w:hAnsiTheme="minorHAnsi" w:cstheme="minorHAnsi"/>
        </w:rPr>
        <w:t>concentrated flow – increased stream power</w:t>
      </w:r>
      <w:r w:rsidR="00982647">
        <w:rPr>
          <w:rFonts w:asciiTheme="minorHAnsi" w:eastAsia="Times New Roman" w:hAnsiTheme="minorHAnsi" w:cstheme="minorHAnsi"/>
        </w:rPr>
        <w:t>, erosion, channel incision</w:t>
      </w:r>
    </w:p>
    <w:p w14:paraId="0CE5249E" w14:textId="018547A3" w:rsidR="00982647" w:rsidRDefault="00327393" w:rsidP="006A54F0">
      <w:pPr>
        <w:pStyle w:val="ListParagraph"/>
        <w:numPr>
          <w:ilvl w:val="0"/>
          <w:numId w:val="36"/>
        </w:numPr>
        <w:rPr>
          <w:rFonts w:asciiTheme="minorHAnsi" w:eastAsia="Times New Roman" w:hAnsiTheme="minorHAnsi" w:cstheme="minorHAnsi"/>
        </w:rPr>
      </w:pPr>
      <w:r>
        <w:rPr>
          <w:rFonts w:asciiTheme="minorHAnsi" w:eastAsia="Times New Roman" w:hAnsiTheme="minorHAnsi" w:cstheme="minorHAnsi"/>
        </w:rPr>
        <w:t>Stream Evolution Model – How streams respond to impact</w:t>
      </w:r>
    </w:p>
    <w:p w14:paraId="521D3730" w14:textId="0671F1F7" w:rsidR="008165DB" w:rsidRDefault="008165DB"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Widening vs Narrowing   Degradation vs A</w:t>
      </w:r>
      <w:r w:rsidR="009E5833">
        <w:rPr>
          <w:rFonts w:asciiTheme="minorHAnsi" w:eastAsia="Times New Roman" w:hAnsiTheme="minorHAnsi" w:cstheme="minorHAnsi"/>
        </w:rPr>
        <w:t>ggradation</w:t>
      </w:r>
    </w:p>
    <w:p w14:paraId="6C39B973" w14:textId="21CB7927" w:rsidR="009E5833" w:rsidRDefault="009E5833" w:rsidP="006A54F0">
      <w:pPr>
        <w:pStyle w:val="ListParagraph"/>
        <w:numPr>
          <w:ilvl w:val="0"/>
          <w:numId w:val="37"/>
        </w:numPr>
        <w:rPr>
          <w:rFonts w:asciiTheme="minorHAnsi" w:eastAsia="Times New Roman" w:hAnsiTheme="minorHAnsi" w:cstheme="minorHAnsi"/>
        </w:rPr>
      </w:pPr>
      <w:r>
        <w:rPr>
          <w:rFonts w:asciiTheme="minorHAnsi" w:eastAsia="Times New Roman" w:hAnsiTheme="minorHAnsi" w:cstheme="minorHAnsi"/>
        </w:rPr>
        <w:t xml:space="preserve">We get impacted streams and diminished ecosystem </w:t>
      </w:r>
      <w:r w:rsidR="00CA15DC">
        <w:rPr>
          <w:rFonts w:asciiTheme="minorHAnsi" w:eastAsia="Times New Roman" w:hAnsiTheme="minorHAnsi" w:cstheme="minorHAnsi"/>
        </w:rPr>
        <w:t>value – they get “stuck”</w:t>
      </w:r>
    </w:p>
    <w:p w14:paraId="3CBFE767" w14:textId="59658BC8" w:rsidR="00CA15DC" w:rsidRDefault="00370A81"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 xml:space="preserve">Stage 0 recovery </w:t>
      </w:r>
      <w:r w:rsidR="00643C89">
        <w:rPr>
          <w:rFonts w:asciiTheme="minorHAnsi" w:eastAsia="Times New Roman" w:hAnsiTheme="minorHAnsi" w:cstheme="minorHAnsi"/>
        </w:rPr>
        <w:t>–</w:t>
      </w:r>
      <w:r>
        <w:rPr>
          <w:rFonts w:asciiTheme="minorHAnsi" w:eastAsia="Times New Roman" w:hAnsiTheme="minorHAnsi" w:cstheme="minorHAnsi"/>
        </w:rPr>
        <w:t xml:space="preserve"> </w:t>
      </w:r>
      <w:r w:rsidR="00643C89">
        <w:rPr>
          <w:rFonts w:asciiTheme="minorHAnsi" w:eastAsia="Times New Roman" w:hAnsiTheme="minorHAnsi" w:cstheme="minorHAnsi"/>
        </w:rPr>
        <w:t>aggradation and sediment supply</w:t>
      </w:r>
    </w:p>
    <w:p w14:paraId="67634D56" w14:textId="0180890A" w:rsidR="00370A81" w:rsidRDefault="00370A81"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 xml:space="preserve">Stage 8 recovery – relies on widening and roughening </w:t>
      </w:r>
    </w:p>
    <w:p w14:paraId="1E88CCC2" w14:textId="7F6C9376" w:rsidR="00643C89" w:rsidRDefault="00643C89"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Resilient Stream Corridors – how to absorb excess flow</w:t>
      </w:r>
    </w:p>
    <w:p w14:paraId="4412DAB2" w14:textId="14DA6CEC" w:rsidR="00643C89" w:rsidRDefault="0013032A" w:rsidP="006A54F0">
      <w:pPr>
        <w:pStyle w:val="ListParagraph"/>
        <w:numPr>
          <w:ilvl w:val="0"/>
          <w:numId w:val="37"/>
        </w:numPr>
        <w:rPr>
          <w:rFonts w:asciiTheme="minorHAnsi" w:eastAsia="Times New Roman" w:hAnsiTheme="minorHAnsi" w:cstheme="minorHAnsi"/>
        </w:rPr>
      </w:pPr>
      <w:r>
        <w:rPr>
          <w:rFonts w:asciiTheme="minorHAnsi" w:eastAsia="Times New Roman" w:hAnsiTheme="minorHAnsi" w:cstheme="minorHAnsi"/>
        </w:rPr>
        <w:t>Using RCSs to decrease erosive energy</w:t>
      </w:r>
    </w:p>
    <w:p w14:paraId="05683E68" w14:textId="2876A194" w:rsidR="003838B9" w:rsidRDefault="007C7AD5" w:rsidP="006A54F0">
      <w:pPr>
        <w:pStyle w:val="ListParagraph"/>
        <w:numPr>
          <w:ilvl w:val="0"/>
          <w:numId w:val="37"/>
        </w:numPr>
        <w:rPr>
          <w:rFonts w:asciiTheme="minorHAnsi" w:eastAsia="Times New Roman" w:hAnsiTheme="minorHAnsi" w:cstheme="minorHAnsi"/>
        </w:rPr>
      </w:pPr>
      <w:r>
        <w:rPr>
          <w:rFonts w:asciiTheme="minorHAnsi" w:eastAsia="Times New Roman" w:hAnsiTheme="minorHAnsi" w:cstheme="minorHAnsi"/>
        </w:rPr>
        <w:t>Hi</w:t>
      </w:r>
      <w:r w:rsidR="00047D16">
        <w:rPr>
          <w:rFonts w:asciiTheme="minorHAnsi" w:eastAsia="Times New Roman" w:hAnsiTheme="minorHAnsi" w:cstheme="minorHAnsi"/>
        </w:rPr>
        <w:t>gh</w:t>
      </w:r>
      <w:r>
        <w:rPr>
          <w:rFonts w:asciiTheme="minorHAnsi" w:eastAsia="Times New Roman" w:hAnsiTheme="minorHAnsi" w:cstheme="minorHAnsi"/>
        </w:rPr>
        <w:t xml:space="preserve"> hydromodification risk map – location makes a difference</w:t>
      </w:r>
    </w:p>
    <w:p w14:paraId="3CFE8D6E" w14:textId="37CAA060" w:rsidR="007C7AD5" w:rsidRDefault="006247C0" w:rsidP="006A54F0">
      <w:pPr>
        <w:pStyle w:val="ListParagraph"/>
        <w:rPr>
          <w:rFonts w:asciiTheme="minorHAnsi" w:eastAsia="Times New Roman" w:hAnsiTheme="minorHAnsi" w:cstheme="minorHAnsi"/>
        </w:rPr>
      </w:pPr>
      <w:r>
        <w:rPr>
          <w:rFonts w:asciiTheme="minorHAnsi" w:eastAsia="Times New Roman" w:hAnsiTheme="minorHAnsi" w:cstheme="minorHAnsi"/>
        </w:rPr>
        <w:tab/>
        <w:t xml:space="preserve">How do we guide future development based </w:t>
      </w:r>
      <w:r w:rsidR="00113614">
        <w:rPr>
          <w:rFonts w:asciiTheme="minorHAnsi" w:eastAsia="Times New Roman" w:hAnsiTheme="minorHAnsi" w:cstheme="minorHAnsi"/>
        </w:rPr>
        <w:t>where sensitive streams are located?</w:t>
      </w:r>
    </w:p>
    <w:p w14:paraId="55DB13CC" w14:textId="77777777" w:rsidR="00DC42EA" w:rsidRDefault="00A87167" w:rsidP="006A54F0">
      <w:pPr>
        <w:pStyle w:val="ListParagraph"/>
        <w:numPr>
          <w:ilvl w:val="0"/>
          <w:numId w:val="38"/>
        </w:numPr>
        <w:rPr>
          <w:rFonts w:asciiTheme="minorHAnsi" w:eastAsia="Times New Roman" w:hAnsiTheme="minorHAnsi" w:cstheme="minorHAnsi"/>
        </w:rPr>
      </w:pPr>
      <w:r>
        <w:rPr>
          <w:rFonts w:asciiTheme="minorHAnsi" w:eastAsia="Times New Roman" w:hAnsiTheme="minorHAnsi" w:cstheme="minorHAnsi"/>
        </w:rPr>
        <w:t>Adding width makes a significant difference</w:t>
      </w:r>
    </w:p>
    <w:p w14:paraId="70B6656C" w14:textId="08B1688B" w:rsidR="00113614" w:rsidRDefault="00213CC0" w:rsidP="006A54F0">
      <w:pPr>
        <w:pStyle w:val="ListParagraph"/>
        <w:numPr>
          <w:ilvl w:val="0"/>
          <w:numId w:val="32"/>
        </w:numPr>
        <w:rPr>
          <w:rFonts w:asciiTheme="minorHAnsi" w:eastAsia="Times New Roman" w:hAnsiTheme="minorHAnsi" w:cstheme="minorHAnsi"/>
        </w:rPr>
      </w:pPr>
      <w:r>
        <w:rPr>
          <w:rFonts w:asciiTheme="minorHAnsi" w:eastAsia="Times New Roman" w:hAnsiTheme="minorHAnsi" w:cstheme="minorHAnsi"/>
        </w:rPr>
        <w:t>B</w:t>
      </w:r>
      <w:r w:rsidR="00DC42EA">
        <w:rPr>
          <w:rFonts w:asciiTheme="minorHAnsi" w:eastAsia="Times New Roman" w:hAnsiTheme="minorHAnsi" w:cstheme="minorHAnsi"/>
        </w:rPr>
        <w:t>alance development impact and stream resilience action</w:t>
      </w:r>
    </w:p>
    <w:p w14:paraId="3E50E237" w14:textId="15B42FDB" w:rsidR="00EC6A7E" w:rsidRPr="00213CC0" w:rsidRDefault="00AF7288" w:rsidP="006A54F0">
      <w:pPr>
        <w:pStyle w:val="ListParagraph"/>
        <w:numPr>
          <w:ilvl w:val="0"/>
          <w:numId w:val="32"/>
        </w:numPr>
        <w:rPr>
          <w:rFonts w:asciiTheme="minorHAnsi" w:eastAsia="Times New Roman" w:hAnsiTheme="minorHAnsi" w:cstheme="minorHAnsi"/>
        </w:rPr>
      </w:pPr>
      <w:r w:rsidRPr="00213CC0">
        <w:rPr>
          <w:rFonts w:asciiTheme="minorHAnsi" w:eastAsia="Times New Roman" w:hAnsiTheme="minorHAnsi" w:cstheme="minorHAnsi"/>
        </w:rPr>
        <w:t>Decision trees to determine what actions to take</w:t>
      </w:r>
      <w:r w:rsidR="000E1D0A" w:rsidRPr="00213CC0">
        <w:rPr>
          <w:rFonts w:asciiTheme="minorHAnsi" w:eastAsia="Times New Roman" w:hAnsiTheme="minorHAnsi" w:cstheme="minorHAnsi"/>
        </w:rPr>
        <w:t xml:space="preserve"> - yes/no</w:t>
      </w:r>
    </w:p>
    <w:p w14:paraId="5AD2CB65" w14:textId="49268C83" w:rsidR="000E1D0A" w:rsidRPr="00047D16" w:rsidRDefault="001F4CE6" w:rsidP="006A54F0">
      <w:pPr>
        <w:pStyle w:val="ListParagraph"/>
        <w:numPr>
          <w:ilvl w:val="0"/>
          <w:numId w:val="38"/>
        </w:numPr>
        <w:rPr>
          <w:rFonts w:asciiTheme="minorHAnsi" w:eastAsia="Times New Roman" w:hAnsiTheme="minorHAnsi" w:cstheme="minorHAnsi"/>
        </w:rPr>
      </w:pPr>
      <w:r w:rsidRPr="00047D16">
        <w:rPr>
          <w:rFonts w:asciiTheme="minorHAnsi" w:eastAsia="Times New Roman" w:hAnsiTheme="minorHAnsi" w:cstheme="minorHAnsi"/>
        </w:rPr>
        <w:t>How much space does it take to reconnect a flood</w:t>
      </w:r>
      <w:r w:rsidR="00D33C5E" w:rsidRPr="00047D16">
        <w:rPr>
          <w:rFonts w:asciiTheme="minorHAnsi" w:eastAsia="Times New Roman" w:hAnsiTheme="minorHAnsi" w:cstheme="minorHAnsi"/>
        </w:rPr>
        <w:t xml:space="preserve"> plain – where can it take place as part of projects</w:t>
      </w:r>
      <w:r w:rsidR="006A5F2F" w:rsidRPr="00047D16">
        <w:rPr>
          <w:rFonts w:asciiTheme="minorHAnsi" w:eastAsia="Times New Roman" w:hAnsiTheme="minorHAnsi" w:cstheme="minorHAnsi"/>
        </w:rPr>
        <w:t>?</w:t>
      </w:r>
    </w:p>
    <w:p w14:paraId="5701F508" w14:textId="1B9D2266" w:rsidR="00DE180C" w:rsidRPr="00047D16" w:rsidRDefault="00C6453F" w:rsidP="006A54F0">
      <w:pPr>
        <w:pStyle w:val="ListParagraph"/>
        <w:numPr>
          <w:ilvl w:val="0"/>
          <w:numId w:val="38"/>
        </w:numPr>
        <w:tabs>
          <w:tab w:val="left" w:pos="720"/>
          <w:tab w:val="left" w:pos="1440"/>
          <w:tab w:val="left" w:pos="2160"/>
          <w:tab w:val="left" w:pos="2880"/>
          <w:tab w:val="left" w:pos="3600"/>
          <w:tab w:val="left" w:pos="4320"/>
          <w:tab w:val="left" w:pos="5040"/>
          <w:tab w:val="left" w:pos="5760"/>
          <w:tab w:val="left" w:pos="6480"/>
          <w:tab w:val="left" w:pos="7050"/>
        </w:tabs>
        <w:rPr>
          <w:rFonts w:asciiTheme="minorHAnsi" w:eastAsia="Times New Roman" w:hAnsiTheme="minorHAnsi" w:cstheme="minorHAnsi"/>
        </w:rPr>
      </w:pPr>
      <w:r w:rsidRPr="00047D16">
        <w:rPr>
          <w:rFonts w:asciiTheme="minorHAnsi" w:eastAsia="Times New Roman" w:hAnsiTheme="minorHAnsi" w:cstheme="minorHAnsi"/>
        </w:rPr>
        <w:t>What does stable mean? Is it something we want?</w:t>
      </w:r>
      <w:r w:rsidR="00CA6075" w:rsidRPr="00047D16">
        <w:rPr>
          <w:rFonts w:asciiTheme="minorHAnsi" w:eastAsia="Times New Roman" w:hAnsiTheme="minorHAnsi" w:cstheme="minorHAnsi"/>
        </w:rPr>
        <w:t xml:space="preserve"> – maybe static.</w:t>
      </w:r>
      <w:r w:rsidR="002322B6" w:rsidRPr="00047D16">
        <w:rPr>
          <w:rFonts w:asciiTheme="minorHAnsi" w:eastAsia="Times New Roman" w:hAnsiTheme="minorHAnsi" w:cstheme="minorHAnsi"/>
        </w:rPr>
        <w:tab/>
      </w:r>
    </w:p>
    <w:p w14:paraId="76B61EDF" w14:textId="77777777" w:rsidR="002322B6" w:rsidRPr="007A55BA" w:rsidRDefault="002322B6" w:rsidP="006A54F0">
      <w:pPr>
        <w:tabs>
          <w:tab w:val="left" w:pos="720"/>
          <w:tab w:val="left" w:pos="1440"/>
          <w:tab w:val="left" w:pos="2160"/>
          <w:tab w:val="left" w:pos="2880"/>
          <w:tab w:val="left" w:pos="3600"/>
          <w:tab w:val="left" w:pos="4320"/>
          <w:tab w:val="left" w:pos="5040"/>
          <w:tab w:val="left" w:pos="5760"/>
          <w:tab w:val="left" w:pos="6480"/>
          <w:tab w:val="left" w:pos="7050"/>
        </w:tabs>
        <w:rPr>
          <w:rFonts w:asciiTheme="minorHAnsi" w:eastAsia="Times New Roman" w:hAnsiTheme="minorHAnsi" w:cstheme="minorHAnsi"/>
        </w:rPr>
      </w:pPr>
    </w:p>
    <w:p w14:paraId="18F4F3D2" w14:textId="7E8370F0" w:rsidR="006C6A80" w:rsidRPr="002B1A4C" w:rsidRDefault="006C6A80" w:rsidP="006A54F0">
      <w:pPr>
        <w:numPr>
          <w:ilvl w:val="0"/>
          <w:numId w:val="7"/>
        </w:numPr>
        <w:tabs>
          <w:tab w:val="clear" w:pos="-720"/>
          <w:tab w:val="num" w:pos="-1440"/>
          <w:tab w:val="num" w:pos="1080"/>
        </w:tabs>
        <w:ind w:left="1080"/>
        <w:rPr>
          <w:rFonts w:eastAsia="Times New Roman"/>
          <w:b/>
          <w:bCs/>
        </w:rPr>
      </w:pPr>
      <w:r w:rsidRPr="002B1A4C">
        <w:rPr>
          <w:rFonts w:eastAsia="Times New Roman"/>
          <w:b/>
          <w:bCs/>
        </w:rPr>
        <w:t>Public Comment</w:t>
      </w:r>
    </w:p>
    <w:p w14:paraId="223FD699" w14:textId="77777777" w:rsidR="00047D16" w:rsidRDefault="00A668B3" w:rsidP="006A54F0">
      <w:pPr>
        <w:tabs>
          <w:tab w:val="num" w:pos="1080"/>
        </w:tabs>
        <w:ind w:left="720"/>
        <w:rPr>
          <w:rFonts w:eastAsia="Times New Roman"/>
        </w:rPr>
      </w:pPr>
      <w:r w:rsidRPr="00047D16">
        <w:rPr>
          <w:rFonts w:eastAsia="Times New Roman"/>
        </w:rPr>
        <w:t xml:space="preserve">Greg Mintz </w:t>
      </w:r>
    </w:p>
    <w:p w14:paraId="4FC5A67E" w14:textId="2BBD8FBC" w:rsidR="00467639" w:rsidRPr="00047D16" w:rsidRDefault="00A668B3" w:rsidP="006A54F0">
      <w:pPr>
        <w:pStyle w:val="ListParagraph"/>
        <w:numPr>
          <w:ilvl w:val="0"/>
          <w:numId w:val="34"/>
        </w:numPr>
        <w:tabs>
          <w:tab w:val="num" w:pos="360"/>
        </w:tabs>
        <w:rPr>
          <w:rFonts w:eastAsia="Times New Roman"/>
        </w:rPr>
      </w:pPr>
      <w:r w:rsidRPr="00047D16">
        <w:rPr>
          <w:rFonts w:eastAsia="Times New Roman"/>
        </w:rPr>
        <w:t>3</w:t>
      </w:r>
      <w:r w:rsidR="00047D16" w:rsidRPr="00047D16">
        <w:rPr>
          <w:rFonts w:eastAsia="Times New Roman"/>
        </w:rPr>
        <w:t>,</w:t>
      </w:r>
      <w:r w:rsidRPr="00047D16">
        <w:rPr>
          <w:rFonts w:eastAsia="Times New Roman"/>
        </w:rPr>
        <w:t>500 bills</w:t>
      </w:r>
      <w:r w:rsidR="00882761" w:rsidRPr="00047D16">
        <w:rPr>
          <w:rFonts w:eastAsia="Times New Roman"/>
        </w:rPr>
        <w:t xml:space="preserve"> </w:t>
      </w:r>
      <w:r w:rsidR="008533EE" w:rsidRPr="00047D16">
        <w:rPr>
          <w:rFonts w:eastAsia="Times New Roman"/>
        </w:rPr>
        <w:t xml:space="preserve">early in </w:t>
      </w:r>
      <w:r w:rsidR="00882761" w:rsidRPr="00047D16">
        <w:rPr>
          <w:rFonts w:eastAsia="Times New Roman"/>
        </w:rPr>
        <w:t xml:space="preserve">legislature, </w:t>
      </w:r>
      <w:r w:rsidR="00047D16" w:rsidRPr="00047D16">
        <w:rPr>
          <w:rFonts w:eastAsia="Times New Roman"/>
        </w:rPr>
        <w:t xml:space="preserve">now </w:t>
      </w:r>
      <w:r w:rsidR="00882761" w:rsidRPr="00047D16">
        <w:rPr>
          <w:rFonts w:eastAsia="Times New Roman"/>
        </w:rPr>
        <w:t>down to 700 bills</w:t>
      </w:r>
      <w:r w:rsidR="00047D16" w:rsidRPr="00047D16">
        <w:rPr>
          <w:rFonts w:eastAsia="Times New Roman"/>
        </w:rPr>
        <w:t>.</w:t>
      </w:r>
    </w:p>
    <w:p w14:paraId="3166C786" w14:textId="77777777" w:rsidR="00071660" w:rsidRDefault="00882761" w:rsidP="006A54F0">
      <w:pPr>
        <w:pStyle w:val="ListParagraph"/>
        <w:numPr>
          <w:ilvl w:val="0"/>
          <w:numId w:val="34"/>
        </w:numPr>
        <w:tabs>
          <w:tab w:val="num" w:pos="360"/>
        </w:tabs>
        <w:rPr>
          <w:rFonts w:eastAsia="Times New Roman"/>
        </w:rPr>
      </w:pPr>
      <w:r w:rsidRPr="00047D16">
        <w:rPr>
          <w:rFonts w:eastAsia="Times New Roman"/>
        </w:rPr>
        <w:t>Water rights, ground water quality</w:t>
      </w:r>
    </w:p>
    <w:p w14:paraId="33BAE0B3" w14:textId="2E870AEB" w:rsidR="003D6466" w:rsidRPr="00071660" w:rsidRDefault="004468CB" w:rsidP="006A54F0">
      <w:pPr>
        <w:pStyle w:val="ListParagraph"/>
        <w:numPr>
          <w:ilvl w:val="0"/>
          <w:numId w:val="34"/>
        </w:numPr>
        <w:tabs>
          <w:tab w:val="num" w:pos="360"/>
        </w:tabs>
        <w:rPr>
          <w:rFonts w:eastAsia="Times New Roman"/>
        </w:rPr>
      </w:pPr>
      <w:r w:rsidRPr="00071660">
        <w:rPr>
          <w:rFonts w:eastAsia="Times New Roman"/>
        </w:rPr>
        <w:t>Bills on invasive mussels – boat check stations - increase capacity</w:t>
      </w:r>
      <w:r w:rsidR="00F15550" w:rsidRPr="00071660">
        <w:rPr>
          <w:rFonts w:eastAsia="Times New Roman"/>
        </w:rPr>
        <w:t>, increase funding options</w:t>
      </w:r>
    </w:p>
    <w:p w14:paraId="49EBC453" w14:textId="30B04F1E" w:rsidR="00AF0AA8" w:rsidRPr="00047D16" w:rsidRDefault="00F15550" w:rsidP="006A54F0">
      <w:pPr>
        <w:pStyle w:val="ListParagraph"/>
        <w:numPr>
          <w:ilvl w:val="0"/>
          <w:numId w:val="34"/>
        </w:numPr>
        <w:tabs>
          <w:tab w:val="num" w:pos="360"/>
        </w:tabs>
        <w:rPr>
          <w:rFonts w:eastAsia="Times New Roman"/>
        </w:rPr>
      </w:pPr>
      <w:r w:rsidRPr="00047D16">
        <w:rPr>
          <w:rFonts w:eastAsia="Times New Roman"/>
        </w:rPr>
        <w:t>Living with Beavers</w:t>
      </w:r>
      <w:r w:rsidR="00C15B30" w:rsidRPr="00047D16">
        <w:rPr>
          <w:rFonts w:eastAsia="Times New Roman"/>
        </w:rPr>
        <w:t xml:space="preserve"> – grants for projects</w:t>
      </w:r>
      <w:r w:rsidR="00AF0AA8" w:rsidRPr="00047D16">
        <w:rPr>
          <w:rFonts w:eastAsia="Times New Roman"/>
        </w:rPr>
        <w:t xml:space="preserve"> to help with co-existence</w:t>
      </w:r>
    </w:p>
    <w:p w14:paraId="47FA4CA5" w14:textId="77777777" w:rsidR="002322B6" w:rsidRDefault="002322B6" w:rsidP="006A54F0">
      <w:pPr>
        <w:tabs>
          <w:tab w:val="num" w:pos="1080"/>
        </w:tabs>
        <w:ind w:left="1080"/>
        <w:rPr>
          <w:rFonts w:eastAsia="Times New Roman"/>
        </w:rPr>
      </w:pPr>
    </w:p>
    <w:p w14:paraId="65E040F1" w14:textId="62524B31" w:rsidR="00BA1F4E" w:rsidRDefault="00BA1F4E" w:rsidP="006A54F0">
      <w:pPr>
        <w:tabs>
          <w:tab w:val="num" w:pos="1080"/>
        </w:tabs>
        <w:ind w:left="720"/>
        <w:rPr>
          <w:rFonts w:eastAsia="Times New Roman"/>
        </w:rPr>
      </w:pPr>
      <w:r>
        <w:rPr>
          <w:rFonts w:eastAsia="Times New Roman"/>
        </w:rPr>
        <w:t>Antonella – Speaker series on early detection of invasive species</w:t>
      </w:r>
      <w:r w:rsidR="00D01076">
        <w:rPr>
          <w:rFonts w:eastAsia="Times New Roman"/>
        </w:rPr>
        <w:t xml:space="preserve"> </w:t>
      </w:r>
      <w:r w:rsidR="00213CC0">
        <w:rPr>
          <w:rFonts w:eastAsia="Times New Roman"/>
        </w:rPr>
        <w:t>using eDNA</w:t>
      </w:r>
      <w:r w:rsidR="00D01076">
        <w:rPr>
          <w:rFonts w:eastAsia="Times New Roman"/>
        </w:rPr>
        <w:t xml:space="preserve"> </w:t>
      </w:r>
      <w:r w:rsidR="00213CC0">
        <w:rPr>
          <w:rFonts w:eastAsia="Times New Roman"/>
        </w:rPr>
        <w:t xml:space="preserve">– </w:t>
      </w:r>
      <w:r w:rsidR="00D01076">
        <w:rPr>
          <w:rFonts w:eastAsia="Times New Roman"/>
        </w:rPr>
        <w:t>June</w:t>
      </w:r>
      <w:r w:rsidR="00213CC0">
        <w:rPr>
          <w:rFonts w:eastAsia="Times New Roman"/>
        </w:rPr>
        <w:t xml:space="preserve"> 4</w:t>
      </w:r>
      <w:r w:rsidR="00213CC0" w:rsidRPr="00213CC0">
        <w:rPr>
          <w:rFonts w:eastAsia="Times New Roman"/>
          <w:vertAlign w:val="superscript"/>
        </w:rPr>
        <w:t>th</w:t>
      </w:r>
      <w:r w:rsidR="00213CC0">
        <w:rPr>
          <w:rFonts w:eastAsia="Times New Roman"/>
        </w:rPr>
        <w:t>, 10;00 – 12:00</w:t>
      </w:r>
    </w:p>
    <w:p w14:paraId="6685045A" w14:textId="77777777" w:rsidR="002322B6" w:rsidRPr="000027EC" w:rsidRDefault="002322B6" w:rsidP="006A54F0">
      <w:pPr>
        <w:tabs>
          <w:tab w:val="num" w:pos="1080"/>
        </w:tabs>
        <w:ind w:left="1080"/>
        <w:rPr>
          <w:rFonts w:eastAsia="Times New Roman"/>
        </w:rPr>
      </w:pPr>
    </w:p>
    <w:p w14:paraId="7AC7E8AD" w14:textId="2998CE94" w:rsidR="00BF4A48" w:rsidRPr="002B1A4C" w:rsidRDefault="006C6A80" w:rsidP="006A54F0">
      <w:pPr>
        <w:numPr>
          <w:ilvl w:val="0"/>
          <w:numId w:val="7"/>
        </w:numPr>
        <w:tabs>
          <w:tab w:val="clear" w:pos="-720"/>
          <w:tab w:val="num" w:pos="-1440"/>
          <w:tab w:val="num" w:pos="1080"/>
        </w:tabs>
        <w:ind w:left="1080"/>
        <w:rPr>
          <w:rFonts w:eastAsia="Times New Roman"/>
          <w:b/>
          <w:bCs/>
        </w:rPr>
      </w:pPr>
      <w:r w:rsidRPr="002B1A4C">
        <w:rPr>
          <w:rFonts w:eastAsia="Times New Roman"/>
          <w:b/>
          <w:bCs/>
        </w:rPr>
        <w:t xml:space="preserve">Approval of </w:t>
      </w:r>
      <w:r w:rsidR="007A55BA" w:rsidRPr="002B1A4C">
        <w:rPr>
          <w:rFonts w:eastAsia="Times New Roman"/>
          <w:b/>
          <w:bCs/>
        </w:rPr>
        <w:t>March</w:t>
      </w:r>
      <w:r w:rsidRPr="002B1A4C">
        <w:rPr>
          <w:rFonts w:eastAsia="Times New Roman"/>
          <w:b/>
          <w:bCs/>
        </w:rPr>
        <w:t xml:space="preserve"> 202</w:t>
      </w:r>
      <w:r w:rsidR="007A55BA" w:rsidRPr="002B1A4C">
        <w:rPr>
          <w:rFonts w:eastAsia="Times New Roman"/>
          <w:b/>
          <w:bCs/>
        </w:rPr>
        <w:t>5</w:t>
      </w:r>
      <w:r w:rsidRPr="002B1A4C">
        <w:rPr>
          <w:rFonts w:eastAsia="Times New Roman"/>
          <w:b/>
          <w:bCs/>
        </w:rPr>
        <w:t xml:space="preserve"> Minutes </w:t>
      </w:r>
    </w:p>
    <w:p w14:paraId="10699B6E" w14:textId="7BB9ADE6" w:rsidR="002322B6" w:rsidRDefault="00071660" w:rsidP="006A54F0">
      <w:pPr>
        <w:tabs>
          <w:tab w:val="num" w:pos="1080"/>
        </w:tabs>
        <w:ind w:left="1080"/>
        <w:rPr>
          <w:rFonts w:eastAsia="Times New Roman"/>
        </w:rPr>
      </w:pPr>
      <w:r>
        <w:rPr>
          <w:rFonts w:eastAsia="Times New Roman"/>
        </w:rPr>
        <w:t xml:space="preserve">Reviewed and </w:t>
      </w:r>
      <w:r w:rsidR="00B32E21">
        <w:rPr>
          <w:rFonts w:eastAsia="Times New Roman"/>
        </w:rPr>
        <w:t>a</w:t>
      </w:r>
      <w:r w:rsidR="006A54F0">
        <w:rPr>
          <w:rFonts w:eastAsia="Times New Roman"/>
        </w:rPr>
        <w:t>ccepted</w:t>
      </w:r>
    </w:p>
    <w:p w14:paraId="7BF7336B" w14:textId="77777777" w:rsidR="00071660" w:rsidRPr="007A55BA" w:rsidRDefault="00071660" w:rsidP="006A54F0">
      <w:pPr>
        <w:tabs>
          <w:tab w:val="num" w:pos="1080"/>
        </w:tabs>
        <w:ind w:left="1080"/>
        <w:rPr>
          <w:rFonts w:eastAsia="Times New Roman"/>
        </w:rPr>
      </w:pPr>
    </w:p>
    <w:p w14:paraId="263EB054" w14:textId="7B1F2CD5" w:rsidR="00B32E21" w:rsidRPr="002322B6" w:rsidRDefault="00DF4F34" w:rsidP="006A54F0">
      <w:pPr>
        <w:numPr>
          <w:ilvl w:val="0"/>
          <w:numId w:val="7"/>
        </w:numPr>
        <w:tabs>
          <w:tab w:val="clear" w:pos="-720"/>
          <w:tab w:val="num" w:pos="-1440"/>
          <w:tab w:val="num" w:pos="1080"/>
        </w:tabs>
        <w:ind w:left="1080"/>
        <w:rPr>
          <w:rFonts w:eastAsia="Times New Roman"/>
        </w:rPr>
      </w:pPr>
      <w:r w:rsidRPr="002B1A4C">
        <w:rPr>
          <w:rFonts w:eastAsia="Times New Roman"/>
          <w:b/>
          <w:bCs/>
        </w:rPr>
        <w:t>Adjourn</w:t>
      </w:r>
      <w:bookmarkEnd w:id="1"/>
      <w:r w:rsidR="00B85BB9" w:rsidRPr="002B1A4C">
        <w:rPr>
          <w:rFonts w:eastAsia="Times New Roman"/>
          <w:b/>
          <w:bCs/>
        </w:rPr>
        <w:t>ed</w:t>
      </w:r>
      <w:r w:rsidR="00B85BB9" w:rsidRPr="002322B6">
        <w:rPr>
          <w:rFonts w:eastAsia="Times New Roman"/>
        </w:rPr>
        <w:t xml:space="preserve"> </w:t>
      </w:r>
      <w:r w:rsidR="00D65167" w:rsidRPr="002322B6">
        <w:rPr>
          <w:rFonts w:eastAsia="Times New Roman"/>
        </w:rPr>
        <w:t>at 8:30pm</w:t>
      </w:r>
      <w:r w:rsidR="00B32E21" w:rsidRPr="002322B6">
        <w:rPr>
          <w:rFonts w:eastAsia="Times New Roman"/>
        </w:rPr>
        <w:tab/>
      </w:r>
    </w:p>
    <w:sectPr w:rsidR="00B32E21" w:rsidRPr="002322B6" w:rsidSect="00D37632">
      <w:pgSz w:w="12240" w:h="15840"/>
      <w:pgMar w:top="1008" w:right="1080"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B11"/>
    <w:multiLevelType w:val="hybridMultilevel"/>
    <w:tmpl w:val="BA5CDC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06E4B34"/>
    <w:multiLevelType w:val="hybridMultilevel"/>
    <w:tmpl w:val="7F508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7E01C2"/>
    <w:multiLevelType w:val="hybridMultilevel"/>
    <w:tmpl w:val="958E099A"/>
    <w:lvl w:ilvl="0" w:tplc="FFFFFFFF">
      <w:start w:val="1"/>
      <w:numFmt w:val="decimal"/>
      <w:lvlText w:val="%1."/>
      <w:lvlJc w:val="left"/>
      <w:pPr>
        <w:tabs>
          <w:tab w:val="num" w:pos="720"/>
        </w:tabs>
        <w:ind w:left="720" w:hanging="360"/>
      </w:pPr>
      <w:rPr>
        <w:i w:val="0"/>
        <w:iCs w:val="0"/>
        <w:sz w:val="24"/>
        <w:szCs w:val="24"/>
      </w:rPr>
    </w:lvl>
    <w:lvl w:ilvl="1" w:tplc="FFFFFFFF">
      <w:start w:val="1"/>
      <w:numFmt w:val="upperLetter"/>
      <w:lvlText w:val="%2."/>
      <w:lvlJc w:val="left"/>
      <w:pPr>
        <w:ind w:left="1440" w:hanging="360"/>
      </w:pPr>
    </w:lvl>
    <w:lvl w:ilvl="2" w:tplc="0409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2C81620"/>
    <w:multiLevelType w:val="hybridMultilevel"/>
    <w:tmpl w:val="4BE4E6C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37F02FC"/>
    <w:multiLevelType w:val="hybridMultilevel"/>
    <w:tmpl w:val="77CEB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F09A2"/>
    <w:multiLevelType w:val="hybridMultilevel"/>
    <w:tmpl w:val="A60A6A8E"/>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26BD6A29"/>
    <w:multiLevelType w:val="hybridMultilevel"/>
    <w:tmpl w:val="6CB4A0C2"/>
    <w:lvl w:ilvl="0" w:tplc="8884C6A0">
      <w:start w:val="7"/>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D25DF2"/>
    <w:multiLevelType w:val="hybridMultilevel"/>
    <w:tmpl w:val="9EDC0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2D3680"/>
    <w:multiLevelType w:val="multilevel"/>
    <w:tmpl w:val="16900F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7B6EFE"/>
    <w:multiLevelType w:val="hybridMultilevel"/>
    <w:tmpl w:val="AD1C7B8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D3623AE"/>
    <w:multiLevelType w:val="hybridMultilevel"/>
    <w:tmpl w:val="110A2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07242"/>
    <w:multiLevelType w:val="hybridMultilevel"/>
    <w:tmpl w:val="3E303B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1233CB"/>
    <w:multiLevelType w:val="hybridMultilevel"/>
    <w:tmpl w:val="5F5E0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34769B"/>
    <w:multiLevelType w:val="hybridMultilevel"/>
    <w:tmpl w:val="E730BA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D325D"/>
    <w:multiLevelType w:val="hybridMultilevel"/>
    <w:tmpl w:val="DBECA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1274752"/>
    <w:multiLevelType w:val="hybridMultilevel"/>
    <w:tmpl w:val="C7102836"/>
    <w:lvl w:ilvl="0" w:tplc="04090015">
      <w:start w:val="1"/>
      <w:numFmt w:val="upp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6" w15:restartNumberingAfterBreak="0">
    <w:nsid w:val="43357AD9"/>
    <w:multiLevelType w:val="hybridMultilevel"/>
    <w:tmpl w:val="FD1CCEF2"/>
    <w:lvl w:ilvl="0" w:tplc="FFFFFFFF">
      <w:start w:val="1"/>
      <w:numFmt w:val="decimal"/>
      <w:lvlText w:val="%1."/>
      <w:lvlJc w:val="left"/>
      <w:pPr>
        <w:tabs>
          <w:tab w:val="num" w:pos="720"/>
        </w:tabs>
        <w:ind w:left="720" w:hanging="360"/>
      </w:p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7A95FA1"/>
    <w:multiLevelType w:val="hybridMultilevel"/>
    <w:tmpl w:val="EF02E96A"/>
    <w:lvl w:ilvl="0" w:tplc="827E8064">
      <w:numFmt w:val="bullet"/>
      <w:lvlText w:val="-"/>
      <w:lvlJc w:val="left"/>
      <w:pPr>
        <w:ind w:left="1440" w:hanging="360"/>
      </w:pPr>
      <w:rPr>
        <w:rFonts w:ascii="Calibri" w:eastAsiaTheme="minorHAns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918608F"/>
    <w:multiLevelType w:val="hybridMultilevel"/>
    <w:tmpl w:val="F3BE63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18B111F"/>
    <w:multiLevelType w:val="hybridMultilevel"/>
    <w:tmpl w:val="170A6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3C57268"/>
    <w:multiLevelType w:val="hybridMultilevel"/>
    <w:tmpl w:val="9A1EED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B936A56"/>
    <w:multiLevelType w:val="hybridMultilevel"/>
    <w:tmpl w:val="3FD4FF94"/>
    <w:lvl w:ilvl="0" w:tplc="AF328950">
      <w:start w:val="4"/>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CE4221"/>
    <w:multiLevelType w:val="hybridMultilevel"/>
    <w:tmpl w:val="B6A0BFFE"/>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F726D69"/>
    <w:multiLevelType w:val="hybridMultilevel"/>
    <w:tmpl w:val="5B7E8AE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8945DA"/>
    <w:multiLevelType w:val="hybridMultilevel"/>
    <w:tmpl w:val="F894F1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962087"/>
    <w:multiLevelType w:val="hybridMultilevel"/>
    <w:tmpl w:val="BE66DDA4"/>
    <w:lvl w:ilvl="0" w:tplc="32D8D6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1952267"/>
    <w:multiLevelType w:val="hybridMultilevel"/>
    <w:tmpl w:val="4D60BB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72770328"/>
    <w:multiLevelType w:val="hybridMultilevel"/>
    <w:tmpl w:val="ABF669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2D34654"/>
    <w:multiLevelType w:val="hybridMultilevel"/>
    <w:tmpl w:val="DCD0B88A"/>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76BE24E1"/>
    <w:multiLevelType w:val="hybridMultilevel"/>
    <w:tmpl w:val="21088946"/>
    <w:lvl w:ilvl="0" w:tplc="FFFFFFFF">
      <w:start w:val="1"/>
      <w:numFmt w:val="decimal"/>
      <w:lvlText w:val="%1."/>
      <w:lvlJc w:val="left"/>
      <w:pPr>
        <w:tabs>
          <w:tab w:val="num" w:pos="720"/>
        </w:tabs>
        <w:ind w:left="720" w:hanging="360"/>
      </w:pPr>
      <w:rPr>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78483A0B"/>
    <w:multiLevelType w:val="hybridMultilevel"/>
    <w:tmpl w:val="984C286A"/>
    <w:lvl w:ilvl="0" w:tplc="5AC23D7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B6E112F"/>
    <w:multiLevelType w:val="hybridMultilevel"/>
    <w:tmpl w:val="4E860320"/>
    <w:lvl w:ilvl="0" w:tplc="679EA9AA">
      <w:start w:val="1"/>
      <w:numFmt w:val="decimal"/>
      <w:lvlText w:val="%1."/>
      <w:lvlJc w:val="left"/>
      <w:pPr>
        <w:tabs>
          <w:tab w:val="num" w:pos="-720"/>
        </w:tabs>
        <w:ind w:left="-720" w:hanging="360"/>
      </w:pPr>
      <w:rPr>
        <w:i w:val="0"/>
        <w:iCs w:val="0"/>
        <w:sz w:val="24"/>
        <w:szCs w:val="24"/>
      </w:rPr>
    </w:lvl>
    <w:lvl w:ilvl="1" w:tplc="04090015">
      <w:start w:val="1"/>
      <w:numFmt w:val="upperLetter"/>
      <w:lvlText w:val="%2."/>
      <w:lvlJc w:val="left"/>
      <w:pPr>
        <w:ind w:left="0" w:hanging="360"/>
      </w:pPr>
    </w:lvl>
    <w:lvl w:ilvl="2" w:tplc="04090011">
      <w:start w:val="1"/>
      <w:numFmt w:val="decimal"/>
      <w:lvlText w:val="%3)"/>
      <w:lvlJc w:val="left"/>
      <w:pPr>
        <w:ind w:left="720" w:hanging="360"/>
      </w:pPr>
    </w:lvl>
    <w:lvl w:ilvl="3" w:tplc="1636972A">
      <w:start w:val="1"/>
      <w:numFmt w:val="decimal"/>
      <w:lvlText w:val="%4."/>
      <w:lvlJc w:val="left"/>
      <w:pPr>
        <w:tabs>
          <w:tab w:val="num" w:pos="1440"/>
        </w:tabs>
        <w:ind w:left="1440" w:hanging="360"/>
      </w:pPr>
    </w:lvl>
    <w:lvl w:ilvl="4" w:tplc="D60C1BA6">
      <w:start w:val="1"/>
      <w:numFmt w:val="decimal"/>
      <w:lvlText w:val="%5."/>
      <w:lvlJc w:val="left"/>
      <w:pPr>
        <w:tabs>
          <w:tab w:val="num" w:pos="2160"/>
        </w:tabs>
        <w:ind w:left="2160" w:hanging="360"/>
      </w:pPr>
    </w:lvl>
    <w:lvl w:ilvl="5" w:tplc="FEFC9D44">
      <w:start w:val="1"/>
      <w:numFmt w:val="decimal"/>
      <w:lvlText w:val="%6."/>
      <w:lvlJc w:val="left"/>
      <w:pPr>
        <w:tabs>
          <w:tab w:val="num" w:pos="2880"/>
        </w:tabs>
        <w:ind w:left="2880" w:hanging="360"/>
      </w:pPr>
    </w:lvl>
    <w:lvl w:ilvl="6" w:tplc="C40C95B2">
      <w:start w:val="1"/>
      <w:numFmt w:val="decimal"/>
      <w:lvlText w:val="%7."/>
      <w:lvlJc w:val="left"/>
      <w:pPr>
        <w:tabs>
          <w:tab w:val="num" w:pos="3600"/>
        </w:tabs>
        <w:ind w:left="3600" w:hanging="360"/>
      </w:pPr>
    </w:lvl>
    <w:lvl w:ilvl="7" w:tplc="55503C18">
      <w:start w:val="1"/>
      <w:numFmt w:val="decimal"/>
      <w:lvlText w:val="%8."/>
      <w:lvlJc w:val="left"/>
      <w:pPr>
        <w:tabs>
          <w:tab w:val="num" w:pos="4320"/>
        </w:tabs>
        <w:ind w:left="4320" w:hanging="360"/>
      </w:pPr>
    </w:lvl>
    <w:lvl w:ilvl="8" w:tplc="C3204D42">
      <w:start w:val="1"/>
      <w:numFmt w:val="decimal"/>
      <w:lvlText w:val="%9."/>
      <w:lvlJc w:val="left"/>
      <w:pPr>
        <w:tabs>
          <w:tab w:val="num" w:pos="5040"/>
        </w:tabs>
        <w:ind w:left="5040" w:hanging="360"/>
      </w:pPr>
    </w:lvl>
  </w:abstractNum>
  <w:abstractNum w:abstractNumId="32" w15:restartNumberingAfterBreak="0">
    <w:nsid w:val="7F73347F"/>
    <w:multiLevelType w:val="hybridMultilevel"/>
    <w:tmpl w:val="59547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326508">
    <w:abstractNumId w:val="14"/>
  </w:num>
  <w:num w:numId="2" w16cid:durableId="1766488494">
    <w:abstractNumId w:val="14"/>
  </w:num>
  <w:num w:numId="3" w16cid:durableId="665285793">
    <w:abstractNumId w:val="10"/>
  </w:num>
  <w:num w:numId="4" w16cid:durableId="812721573">
    <w:abstractNumId w:val="18"/>
  </w:num>
  <w:num w:numId="5" w16cid:durableId="777289377">
    <w:abstractNumId w:val="15"/>
  </w:num>
  <w:num w:numId="6" w16cid:durableId="479925819">
    <w:abstractNumId w:val="13"/>
  </w:num>
  <w:num w:numId="7" w16cid:durableId="1194223864">
    <w:abstractNumId w:val="31"/>
  </w:num>
  <w:num w:numId="8" w16cid:durableId="1764061649">
    <w:abstractNumId w:val="31"/>
  </w:num>
  <w:num w:numId="9" w16cid:durableId="1711879413">
    <w:abstractNumId w:val="20"/>
  </w:num>
  <w:num w:numId="10" w16cid:durableId="1072506507">
    <w:abstractNumId w:val="24"/>
  </w:num>
  <w:num w:numId="11" w16cid:durableId="703293113">
    <w:abstractNumId w:val="19"/>
  </w:num>
  <w:num w:numId="12" w16cid:durableId="753085704">
    <w:abstractNumId w:val="31"/>
  </w:num>
  <w:num w:numId="13" w16cid:durableId="103646479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6141393">
    <w:abstractNumId w:val="16"/>
  </w:num>
  <w:num w:numId="15" w16cid:durableId="1109936402">
    <w:abstractNumId w:val="3"/>
  </w:num>
  <w:num w:numId="16" w16cid:durableId="1601136435">
    <w:abstractNumId w:val="3"/>
  </w:num>
  <w:num w:numId="17" w16cid:durableId="1918855928">
    <w:abstractNumId w:val="32"/>
  </w:num>
  <w:num w:numId="18" w16cid:durableId="853615955">
    <w:abstractNumId w:val="30"/>
  </w:num>
  <w:num w:numId="19" w16cid:durableId="333460645">
    <w:abstractNumId w:val="26"/>
  </w:num>
  <w:num w:numId="20" w16cid:durableId="631178781">
    <w:abstractNumId w:val="12"/>
  </w:num>
  <w:num w:numId="21" w16cid:durableId="797648190">
    <w:abstractNumId w:val="8"/>
  </w:num>
  <w:num w:numId="22" w16cid:durableId="97068905">
    <w:abstractNumId w:val="7"/>
  </w:num>
  <w:num w:numId="23" w16cid:durableId="1546526466">
    <w:abstractNumId w:val="6"/>
  </w:num>
  <w:num w:numId="24" w16cid:durableId="354818201">
    <w:abstractNumId w:val="23"/>
  </w:num>
  <w:num w:numId="25" w16cid:durableId="621227009">
    <w:abstractNumId w:val="2"/>
  </w:num>
  <w:num w:numId="26" w16cid:durableId="613748988">
    <w:abstractNumId w:val="17"/>
  </w:num>
  <w:num w:numId="27" w16cid:durableId="1682506562">
    <w:abstractNumId w:val="4"/>
  </w:num>
  <w:num w:numId="28" w16cid:durableId="1304576341">
    <w:abstractNumId w:val="25"/>
  </w:num>
  <w:num w:numId="29" w16cid:durableId="1194223335">
    <w:abstractNumId w:val="28"/>
  </w:num>
  <w:num w:numId="30" w16cid:durableId="1954553966">
    <w:abstractNumId w:val="29"/>
  </w:num>
  <w:num w:numId="31" w16cid:durableId="677193599">
    <w:abstractNumId w:val="22"/>
  </w:num>
  <w:num w:numId="32" w16cid:durableId="1485899324">
    <w:abstractNumId w:val="21"/>
  </w:num>
  <w:num w:numId="33" w16cid:durableId="1561743539">
    <w:abstractNumId w:val="9"/>
  </w:num>
  <w:num w:numId="34" w16cid:durableId="750658282">
    <w:abstractNumId w:val="5"/>
  </w:num>
  <w:num w:numId="35" w16cid:durableId="80613780">
    <w:abstractNumId w:val="1"/>
  </w:num>
  <w:num w:numId="36" w16cid:durableId="947732808">
    <w:abstractNumId w:val="11"/>
  </w:num>
  <w:num w:numId="37" w16cid:durableId="1128202740">
    <w:abstractNumId w:val="0"/>
  </w:num>
  <w:num w:numId="38" w16cid:durableId="2749934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9CB"/>
    <w:rsid w:val="000027EC"/>
    <w:rsid w:val="00020C0D"/>
    <w:rsid w:val="00025B5C"/>
    <w:rsid w:val="000321C4"/>
    <w:rsid w:val="0003251F"/>
    <w:rsid w:val="00036FF0"/>
    <w:rsid w:val="0004181A"/>
    <w:rsid w:val="000433CF"/>
    <w:rsid w:val="000454B5"/>
    <w:rsid w:val="00047D16"/>
    <w:rsid w:val="00052697"/>
    <w:rsid w:val="00063339"/>
    <w:rsid w:val="000670FD"/>
    <w:rsid w:val="0006719B"/>
    <w:rsid w:val="00071660"/>
    <w:rsid w:val="00084FF0"/>
    <w:rsid w:val="00085624"/>
    <w:rsid w:val="000920F1"/>
    <w:rsid w:val="00092B56"/>
    <w:rsid w:val="00093297"/>
    <w:rsid w:val="000B132D"/>
    <w:rsid w:val="000C5F65"/>
    <w:rsid w:val="000C6178"/>
    <w:rsid w:val="000C66FC"/>
    <w:rsid w:val="000E1D0A"/>
    <w:rsid w:val="000F4A25"/>
    <w:rsid w:val="001019E6"/>
    <w:rsid w:val="001106FE"/>
    <w:rsid w:val="00113614"/>
    <w:rsid w:val="00125701"/>
    <w:rsid w:val="0013032A"/>
    <w:rsid w:val="001311C9"/>
    <w:rsid w:val="001324B9"/>
    <w:rsid w:val="00143BFC"/>
    <w:rsid w:val="00144FAE"/>
    <w:rsid w:val="001513F9"/>
    <w:rsid w:val="00154F70"/>
    <w:rsid w:val="001552B7"/>
    <w:rsid w:val="0016032C"/>
    <w:rsid w:val="001613AF"/>
    <w:rsid w:val="00164C30"/>
    <w:rsid w:val="00167CD4"/>
    <w:rsid w:val="00183419"/>
    <w:rsid w:val="00186C3B"/>
    <w:rsid w:val="00195332"/>
    <w:rsid w:val="00196AC8"/>
    <w:rsid w:val="001B08E8"/>
    <w:rsid w:val="001B2513"/>
    <w:rsid w:val="001C7461"/>
    <w:rsid w:val="001C7B0C"/>
    <w:rsid w:val="001D396F"/>
    <w:rsid w:val="001D4791"/>
    <w:rsid w:val="001F09CF"/>
    <w:rsid w:val="001F46FB"/>
    <w:rsid w:val="001F4CE6"/>
    <w:rsid w:val="002032B6"/>
    <w:rsid w:val="00203614"/>
    <w:rsid w:val="0020539F"/>
    <w:rsid w:val="002074BE"/>
    <w:rsid w:val="00213CC0"/>
    <w:rsid w:val="00221567"/>
    <w:rsid w:val="002322B6"/>
    <w:rsid w:val="0025093A"/>
    <w:rsid w:val="002530E9"/>
    <w:rsid w:val="002616B0"/>
    <w:rsid w:val="00265752"/>
    <w:rsid w:val="00272136"/>
    <w:rsid w:val="00283B80"/>
    <w:rsid w:val="002902CE"/>
    <w:rsid w:val="002921E8"/>
    <w:rsid w:val="002B1A4C"/>
    <w:rsid w:val="002B391D"/>
    <w:rsid w:val="002B5E0D"/>
    <w:rsid w:val="002D04A4"/>
    <w:rsid w:val="002D67A8"/>
    <w:rsid w:val="002E3797"/>
    <w:rsid w:val="002E66C3"/>
    <w:rsid w:val="002E7385"/>
    <w:rsid w:val="00312C29"/>
    <w:rsid w:val="00312FD9"/>
    <w:rsid w:val="00316A6A"/>
    <w:rsid w:val="0032377C"/>
    <w:rsid w:val="00327393"/>
    <w:rsid w:val="003560EA"/>
    <w:rsid w:val="003603EB"/>
    <w:rsid w:val="003624C9"/>
    <w:rsid w:val="00366055"/>
    <w:rsid w:val="00370A81"/>
    <w:rsid w:val="00377E43"/>
    <w:rsid w:val="003838B9"/>
    <w:rsid w:val="0038586D"/>
    <w:rsid w:val="003915B7"/>
    <w:rsid w:val="00392519"/>
    <w:rsid w:val="003B5510"/>
    <w:rsid w:val="003C1984"/>
    <w:rsid w:val="003C2A6A"/>
    <w:rsid w:val="003D6466"/>
    <w:rsid w:val="003F7DA3"/>
    <w:rsid w:val="004011B9"/>
    <w:rsid w:val="00403075"/>
    <w:rsid w:val="00403439"/>
    <w:rsid w:val="00411119"/>
    <w:rsid w:val="0042360D"/>
    <w:rsid w:val="00434379"/>
    <w:rsid w:val="0043447E"/>
    <w:rsid w:val="004402CE"/>
    <w:rsid w:val="0044156C"/>
    <w:rsid w:val="004416F1"/>
    <w:rsid w:val="00445278"/>
    <w:rsid w:val="00446188"/>
    <w:rsid w:val="004468CB"/>
    <w:rsid w:val="0045057D"/>
    <w:rsid w:val="004514A4"/>
    <w:rsid w:val="00463BA6"/>
    <w:rsid w:val="00465ACC"/>
    <w:rsid w:val="00466D88"/>
    <w:rsid w:val="00467639"/>
    <w:rsid w:val="00481EB5"/>
    <w:rsid w:val="004831BE"/>
    <w:rsid w:val="00485900"/>
    <w:rsid w:val="004A2063"/>
    <w:rsid w:val="004C54BE"/>
    <w:rsid w:val="004C5FC0"/>
    <w:rsid w:val="004D3B4A"/>
    <w:rsid w:val="004E0E05"/>
    <w:rsid w:val="004E1D82"/>
    <w:rsid w:val="004F74BF"/>
    <w:rsid w:val="00507D91"/>
    <w:rsid w:val="00520143"/>
    <w:rsid w:val="00522037"/>
    <w:rsid w:val="00522268"/>
    <w:rsid w:val="0053453B"/>
    <w:rsid w:val="00534A59"/>
    <w:rsid w:val="00536607"/>
    <w:rsid w:val="005529B0"/>
    <w:rsid w:val="00553712"/>
    <w:rsid w:val="005616E2"/>
    <w:rsid w:val="00567003"/>
    <w:rsid w:val="005677D2"/>
    <w:rsid w:val="00586D9C"/>
    <w:rsid w:val="005A05C9"/>
    <w:rsid w:val="005A492B"/>
    <w:rsid w:val="005B408B"/>
    <w:rsid w:val="005B544F"/>
    <w:rsid w:val="005C56D3"/>
    <w:rsid w:val="005C71D8"/>
    <w:rsid w:val="005E042C"/>
    <w:rsid w:val="005F1924"/>
    <w:rsid w:val="005F3047"/>
    <w:rsid w:val="005F7304"/>
    <w:rsid w:val="00601D48"/>
    <w:rsid w:val="006050B3"/>
    <w:rsid w:val="00607EE3"/>
    <w:rsid w:val="00613062"/>
    <w:rsid w:val="00617DD2"/>
    <w:rsid w:val="0062126F"/>
    <w:rsid w:val="006247C0"/>
    <w:rsid w:val="006300E6"/>
    <w:rsid w:val="00632D2A"/>
    <w:rsid w:val="00643C89"/>
    <w:rsid w:val="00650A49"/>
    <w:rsid w:val="00660749"/>
    <w:rsid w:val="00663307"/>
    <w:rsid w:val="006666D4"/>
    <w:rsid w:val="00671CC9"/>
    <w:rsid w:val="00676ABF"/>
    <w:rsid w:val="00677252"/>
    <w:rsid w:val="00677CC1"/>
    <w:rsid w:val="0068099C"/>
    <w:rsid w:val="006915A8"/>
    <w:rsid w:val="00696B83"/>
    <w:rsid w:val="006A2747"/>
    <w:rsid w:val="006A54F0"/>
    <w:rsid w:val="006A5F2F"/>
    <w:rsid w:val="006A79D4"/>
    <w:rsid w:val="006B1EA2"/>
    <w:rsid w:val="006B3B0B"/>
    <w:rsid w:val="006C16B6"/>
    <w:rsid w:val="006C6A80"/>
    <w:rsid w:val="006D1725"/>
    <w:rsid w:val="006D43A4"/>
    <w:rsid w:val="006F76A5"/>
    <w:rsid w:val="00717420"/>
    <w:rsid w:val="00717481"/>
    <w:rsid w:val="00780F04"/>
    <w:rsid w:val="00792AC0"/>
    <w:rsid w:val="007A55BA"/>
    <w:rsid w:val="007C7065"/>
    <w:rsid w:val="007C713D"/>
    <w:rsid w:val="007C7AD5"/>
    <w:rsid w:val="007E0885"/>
    <w:rsid w:val="007E108E"/>
    <w:rsid w:val="007E4891"/>
    <w:rsid w:val="007E591F"/>
    <w:rsid w:val="007F4014"/>
    <w:rsid w:val="008007F1"/>
    <w:rsid w:val="00806AB6"/>
    <w:rsid w:val="008109E7"/>
    <w:rsid w:val="00810E27"/>
    <w:rsid w:val="00812B99"/>
    <w:rsid w:val="00813A29"/>
    <w:rsid w:val="008158C5"/>
    <w:rsid w:val="008165DB"/>
    <w:rsid w:val="0082435B"/>
    <w:rsid w:val="00825DDF"/>
    <w:rsid w:val="00832431"/>
    <w:rsid w:val="00841053"/>
    <w:rsid w:val="00845EC7"/>
    <w:rsid w:val="008533EE"/>
    <w:rsid w:val="00860633"/>
    <w:rsid w:val="008649A7"/>
    <w:rsid w:val="00874C40"/>
    <w:rsid w:val="00882761"/>
    <w:rsid w:val="0088339B"/>
    <w:rsid w:val="00887967"/>
    <w:rsid w:val="008908A1"/>
    <w:rsid w:val="00893E4C"/>
    <w:rsid w:val="0089577B"/>
    <w:rsid w:val="008B3BA1"/>
    <w:rsid w:val="008B65BC"/>
    <w:rsid w:val="008C1937"/>
    <w:rsid w:val="008C6957"/>
    <w:rsid w:val="008E0F45"/>
    <w:rsid w:val="008E509F"/>
    <w:rsid w:val="008F0F57"/>
    <w:rsid w:val="008F7767"/>
    <w:rsid w:val="008F7D0E"/>
    <w:rsid w:val="00901290"/>
    <w:rsid w:val="0090596C"/>
    <w:rsid w:val="00915210"/>
    <w:rsid w:val="00942285"/>
    <w:rsid w:val="009440A5"/>
    <w:rsid w:val="0094472F"/>
    <w:rsid w:val="00955E2A"/>
    <w:rsid w:val="00962A2E"/>
    <w:rsid w:val="00963DA0"/>
    <w:rsid w:val="00975623"/>
    <w:rsid w:val="009816C4"/>
    <w:rsid w:val="00982647"/>
    <w:rsid w:val="00992E53"/>
    <w:rsid w:val="009933D8"/>
    <w:rsid w:val="00997F46"/>
    <w:rsid w:val="009B08AC"/>
    <w:rsid w:val="009C2673"/>
    <w:rsid w:val="009C51EA"/>
    <w:rsid w:val="009E0AAB"/>
    <w:rsid w:val="009E1005"/>
    <w:rsid w:val="009E19E3"/>
    <w:rsid w:val="009E5833"/>
    <w:rsid w:val="00A013F6"/>
    <w:rsid w:val="00A0789F"/>
    <w:rsid w:val="00A10314"/>
    <w:rsid w:val="00A177A0"/>
    <w:rsid w:val="00A24AEB"/>
    <w:rsid w:val="00A26B5A"/>
    <w:rsid w:val="00A3142D"/>
    <w:rsid w:val="00A37603"/>
    <w:rsid w:val="00A408CE"/>
    <w:rsid w:val="00A50AC2"/>
    <w:rsid w:val="00A55E10"/>
    <w:rsid w:val="00A6199C"/>
    <w:rsid w:val="00A668B3"/>
    <w:rsid w:val="00A66D75"/>
    <w:rsid w:val="00A727D8"/>
    <w:rsid w:val="00A7386A"/>
    <w:rsid w:val="00A74694"/>
    <w:rsid w:val="00A74D51"/>
    <w:rsid w:val="00A75D2B"/>
    <w:rsid w:val="00A76A10"/>
    <w:rsid w:val="00A77D9F"/>
    <w:rsid w:val="00A81CE2"/>
    <w:rsid w:val="00A87167"/>
    <w:rsid w:val="00A872DA"/>
    <w:rsid w:val="00A9361A"/>
    <w:rsid w:val="00AA7775"/>
    <w:rsid w:val="00AB349A"/>
    <w:rsid w:val="00AB7945"/>
    <w:rsid w:val="00AC0FD6"/>
    <w:rsid w:val="00AC206E"/>
    <w:rsid w:val="00AD1AFA"/>
    <w:rsid w:val="00AE088A"/>
    <w:rsid w:val="00AE2224"/>
    <w:rsid w:val="00AE52F8"/>
    <w:rsid w:val="00AF0AA8"/>
    <w:rsid w:val="00AF50CB"/>
    <w:rsid w:val="00AF7288"/>
    <w:rsid w:val="00B008DF"/>
    <w:rsid w:val="00B03C77"/>
    <w:rsid w:val="00B110CC"/>
    <w:rsid w:val="00B22D99"/>
    <w:rsid w:val="00B23CD6"/>
    <w:rsid w:val="00B255C3"/>
    <w:rsid w:val="00B32E21"/>
    <w:rsid w:val="00B34D0E"/>
    <w:rsid w:val="00B410AA"/>
    <w:rsid w:val="00B7450F"/>
    <w:rsid w:val="00B8502B"/>
    <w:rsid w:val="00B85BB9"/>
    <w:rsid w:val="00B902F9"/>
    <w:rsid w:val="00BA1F4E"/>
    <w:rsid w:val="00BA439B"/>
    <w:rsid w:val="00BC21FA"/>
    <w:rsid w:val="00BC6A17"/>
    <w:rsid w:val="00BC72DB"/>
    <w:rsid w:val="00BD1A0C"/>
    <w:rsid w:val="00BD38BF"/>
    <w:rsid w:val="00BF4A48"/>
    <w:rsid w:val="00BF639F"/>
    <w:rsid w:val="00C02DC5"/>
    <w:rsid w:val="00C144B1"/>
    <w:rsid w:val="00C149A5"/>
    <w:rsid w:val="00C15B30"/>
    <w:rsid w:val="00C21CF1"/>
    <w:rsid w:val="00C222B0"/>
    <w:rsid w:val="00C2544E"/>
    <w:rsid w:val="00C279CB"/>
    <w:rsid w:val="00C3168F"/>
    <w:rsid w:val="00C3600B"/>
    <w:rsid w:val="00C41B86"/>
    <w:rsid w:val="00C47870"/>
    <w:rsid w:val="00C5235F"/>
    <w:rsid w:val="00C57D63"/>
    <w:rsid w:val="00C63A41"/>
    <w:rsid w:val="00C6453F"/>
    <w:rsid w:val="00C70939"/>
    <w:rsid w:val="00C837D9"/>
    <w:rsid w:val="00C953AC"/>
    <w:rsid w:val="00CA15DC"/>
    <w:rsid w:val="00CA4444"/>
    <w:rsid w:val="00CA58CF"/>
    <w:rsid w:val="00CA5D55"/>
    <w:rsid w:val="00CA6075"/>
    <w:rsid w:val="00CC5127"/>
    <w:rsid w:val="00CD0BC8"/>
    <w:rsid w:val="00CD385E"/>
    <w:rsid w:val="00CD638F"/>
    <w:rsid w:val="00CD662E"/>
    <w:rsid w:val="00CE10AB"/>
    <w:rsid w:val="00CF3F3A"/>
    <w:rsid w:val="00CF466F"/>
    <w:rsid w:val="00D01076"/>
    <w:rsid w:val="00D016CA"/>
    <w:rsid w:val="00D12A86"/>
    <w:rsid w:val="00D21BBF"/>
    <w:rsid w:val="00D33C5E"/>
    <w:rsid w:val="00D3461B"/>
    <w:rsid w:val="00D34655"/>
    <w:rsid w:val="00D37632"/>
    <w:rsid w:val="00D45D32"/>
    <w:rsid w:val="00D559E7"/>
    <w:rsid w:val="00D6064E"/>
    <w:rsid w:val="00D65167"/>
    <w:rsid w:val="00D7165A"/>
    <w:rsid w:val="00D97528"/>
    <w:rsid w:val="00DA5A00"/>
    <w:rsid w:val="00DB2CB8"/>
    <w:rsid w:val="00DB468D"/>
    <w:rsid w:val="00DB547B"/>
    <w:rsid w:val="00DC0B09"/>
    <w:rsid w:val="00DC19F2"/>
    <w:rsid w:val="00DC1CC4"/>
    <w:rsid w:val="00DC42EA"/>
    <w:rsid w:val="00DC7110"/>
    <w:rsid w:val="00DD2EFB"/>
    <w:rsid w:val="00DD3583"/>
    <w:rsid w:val="00DD79FA"/>
    <w:rsid w:val="00DE15CF"/>
    <w:rsid w:val="00DE180C"/>
    <w:rsid w:val="00DE47A8"/>
    <w:rsid w:val="00DF4F34"/>
    <w:rsid w:val="00E00D20"/>
    <w:rsid w:val="00E0324B"/>
    <w:rsid w:val="00E05BCA"/>
    <w:rsid w:val="00E05C93"/>
    <w:rsid w:val="00E07080"/>
    <w:rsid w:val="00E12ADE"/>
    <w:rsid w:val="00E16029"/>
    <w:rsid w:val="00E303D3"/>
    <w:rsid w:val="00E34168"/>
    <w:rsid w:val="00E35446"/>
    <w:rsid w:val="00E36502"/>
    <w:rsid w:val="00E46DD7"/>
    <w:rsid w:val="00E63032"/>
    <w:rsid w:val="00E6762C"/>
    <w:rsid w:val="00E70A66"/>
    <w:rsid w:val="00E768FE"/>
    <w:rsid w:val="00E844CE"/>
    <w:rsid w:val="00E906DD"/>
    <w:rsid w:val="00E955A0"/>
    <w:rsid w:val="00EA19CB"/>
    <w:rsid w:val="00EB5B5F"/>
    <w:rsid w:val="00EC6A7E"/>
    <w:rsid w:val="00ED412A"/>
    <w:rsid w:val="00ED7D55"/>
    <w:rsid w:val="00EE37A7"/>
    <w:rsid w:val="00EE4820"/>
    <w:rsid w:val="00EE62BB"/>
    <w:rsid w:val="00EF7118"/>
    <w:rsid w:val="00F01D65"/>
    <w:rsid w:val="00F03352"/>
    <w:rsid w:val="00F109B3"/>
    <w:rsid w:val="00F13F34"/>
    <w:rsid w:val="00F15550"/>
    <w:rsid w:val="00F20276"/>
    <w:rsid w:val="00F23100"/>
    <w:rsid w:val="00F24C16"/>
    <w:rsid w:val="00F308C9"/>
    <w:rsid w:val="00F46FD3"/>
    <w:rsid w:val="00F50886"/>
    <w:rsid w:val="00F51932"/>
    <w:rsid w:val="00F5300E"/>
    <w:rsid w:val="00F542E3"/>
    <w:rsid w:val="00F5449A"/>
    <w:rsid w:val="00F60910"/>
    <w:rsid w:val="00F7131A"/>
    <w:rsid w:val="00F71807"/>
    <w:rsid w:val="00F806DB"/>
    <w:rsid w:val="00F922E6"/>
    <w:rsid w:val="00FA1699"/>
    <w:rsid w:val="00FA495F"/>
    <w:rsid w:val="00FB4667"/>
    <w:rsid w:val="00FB46D9"/>
    <w:rsid w:val="00FB56AE"/>
    <w:rsid w:val="00FF2818"/>
    <w:rsid w:val="00FF5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495F"/>
  <w15:chartTrackingRefBased/>
  <w15:docId w15:val="{A0567AC9-EEE5-47EC-BC29-1948D285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16"/>
    <w:pPr>
      <w:spacing w:after="0" w:line="240" w:lineRule="auto"/>
    </w:pPr>
    <w:rPr>
      <w:rFonts w:ascii="Calibri" w:hAnsi="Calibri" w:cs="Calibri"/>
    </w:rPr>
  </w:style>
  <w:style w:type="paragraph" w:styleId="Heading2">
    <w:name w:val="heading 2"/>
    <w:basedOn w:val="Normal"/>
    <w:link w:val="Heading2Char"/>
    <w:uiPriority w:val="9"/>
    <w:qFormat/>
    <w:rsid w:val="00DB2CB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0F4A2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9CB"/>
    <w:pPr>
      <w:ind w:left="720"/>
    </w:pPr>
  </w:style>
  <w:style w:type="paragraph" w:customStyle="1" w:styleId="Default">
    <w:name w:val="Default"/>
    <w:rsid w:val="002D67A8"/>
    <w:pPr>
      <w:autoSpaceDE w:val="0"/>
      <w:autoSpaceDN w:val="0"/>
      <w:adjustRightInd w:val="0"/>
      <w:spacing w:after="0" w:line="240" w:lineRule="auto"/>
    </w:pPr>
    <w:rPr>
      <w:rFonts w:ascii="Trebuchet MS" w:hAnsi="Trebuchet MS" w:cs="Trebuchet MS"/>
      <w:color w:val="000000"/>
      <w:sz w:val="24"/>
      <w:szCs w:val="24"/>
    </w:rPr>
  </w:style>
  <w:style w:type="character" w:customStyle="1" w:styleId="style-scope">
    <w:name w:val="style-scope"/>
    <w:basedOn w:val="DefaultParagraphFont"/>
    <w:rsid w:val="00E12ADE"/>
  </w:style>
  <w:style w:type="character" w:styleId="Strong">
    <w:name w:val="Strong"/>
    <w:basedOn w:val="DefaultParagraphFont"/>
    <w:uiPriority w:val="22"/>
    <w:qFormat/>
    <w:rsid w:val="00316A6A"/>
    <w:rPr>
      <w:b/>
      <w:bCs/>
    </w:rPr>
  </w:style>
  <w:style w:type="character" w:customStyle="1" w:styleId="normaltextrun">
    <w:name w:val="normaltextrun"/>
    <w:basedOn w:val="DefaultParagraphFont"/>
    <w:rsid w:val="00B34D0E"/>
  </w:style>
  <w:style w:type="character" w:customStyle="1" w:styleId="eop">
    <w:name w:val="eop"/>
    <w:basedOn w:val="DefaultParagraphFont"/>
    <w:rsid w:val="00B34D0E"/>
  </w:style>
  <w:style w:type="character" w:styleId="Hyperlink">
    <w:name w:val="Hyperlink"/>
    <w:basedOn w:val="DefaultParagraphFont"/>
    <w:uiPriority w:val="99"/>
    <w:semiHidden/>
    <w:unhideWhenUsed/>
    <w:rsid w:val="00663307"/>
    <w:rPr>
      <w:color w:val="0563C1"/>
      <w:u w:val="single"/>
    </w:rPr>
  </w:style>
  <w:style w:type="paragraph" w:styleId="NormalWeb">
    <w:name w:val="Normal (Web)"/>
    <w:basedOn w:val="Normal"/>
    <w:uiPriority w:val="99"/>
    <w:semiHidden/>
    <w:unhideWhenUsed/>
    <w:rsid w:val="00CD385E"/>
    <w:pPr>
      <w:spacing w:before="100" w:beforeAutospacing="1" w:after="100" w:afterAutospacing="1"/>
    </w:pPr>
  </w:style>
  <w:style w:type="character" w:customStyle="1" w:styleId="lrzxr">
    <w:name w:val="lrzxr"/>
    <w:basedOn w:val="DefaultParagraphFont"/>
    <w:rsid w:val="00E303D3"/>
  </w:style>
  <w:style w:type="character" w:customStyle="1" w:styleId="Heading2Char">
    <w:name w:val="Heading 2 Char"/>
    <w:basedOn w:val="DefaultParagraphFont"/>
    <w:link w:val="Heading2"/>
    <w:uiPriority w:val="9"/>
    <w:rsid w:val="00DB2CB8"/>
    <w:rPr>
      <w:rFonts w:ascii="Times New Roman" w:eastAsia="Times New Roman" w:hAnsi="Times New Roman" w:cs="Times New Roman"/>
      <w:b/>
      <w:bCs/>
      <w:sz w:val="36"/>
      <w:szCs w:val="36"/>
    </w:rPr>
  </w:style>
  <w:style w:type="character" w:customStyle="1" w:styleId="ui-provider">
    <w:name w:val="ui-provider"/>
    <w:basedOn w:val="DefaultParagraphFont"/>
    <w:rsid w:val="008E509F"/>
  </w:style>
  <w:style w:type="character" w:customStyle="1" w:styleId="Heading4Char">
    <w:name w:val="Heading 4 Char"/>
    <w:basedOn w:val="DefaultParagraphFont"/>
    <w:link w:val="Heading4"/>
    <w:uiPriority w:val="9"/>
    <w:semiHidden/>
    <w:rsid w:val="000F4A25"/>
    <w:rPr>
      <w:rFonts w:asciiTheme="majorHAnsi" w:eastAsiaTheme="majorEastAsia" w:hAnsiTheme="majorHAnsi" w:cstheme="majorBidi"/>
      <w:i/>
      <w:iCs/>
      <w:color w:val="2F5496" w:themeColor="accent1" w:themeShade="BF"/>
    </w:rPr>
  </w:style>
  <w:style w:type="paragraph" w:customStyle="1" w:styleId="sqsrte-small">
    <w:name w:val="sqsrte-small"/>
    <w:basedOn w:val="Normal"/>
    <w:rsid w:val="000F4A2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780">
      <w:bodyDiv w:val="1"/>
      <w:marLeft w:val="0"/>
      <w:marRight w:val="0"/>
      <w:marTop w:val="0"/>
      <w:marBottom w:val="0"/>
      <w:divBdr>
        <w:top w:val="none" w:sz="0" w:space="0" w:color="auto"/>
        <w:left w:val="none" w:sz="0" w:space="0" w:color="auto"/>
        <w:bottom w:val="none" w:sz="0" w:space="0" w:color="auto"/>
        <w:right w:val="none" w:sz="0" w:space="0" w:color="auto"/>
      </w:divBdr>
      <w:divsChild>
        <w:div w:id="1588925428">
          <w:marLeft w:val="0"/>
          <w:marRight w:val="0"/>
          <w:marTop w:val="0"/>
          <w:marBottom w:val="0"/>
          <w:divBdr>
            <w:top w:val="none" w:sz="0" w:space="0" w:color="auto"/>
            <w:left w:val="none" w:sz="0" w:space="0" w:color="auto"/>
            <w:bottom w:val="none" w:sz="0" w:space="0" w:color="auto"/>
            <w:right w:val="none" w:sz="0" w:space="0" w:color="auto"/>
          </w:divBdr>
          <w:divsChild>
            <w:div w:id="1279262872">
              <w:marLeft w:val="0"/>
              <w:marRight w:val="0"/>
              <w:marTop w:val="0"/>
              <w:marBottom w:val="0"/>
              <w:divBdr>
                <w:top w:val="none" w:sz="0" w:space="0" w:color="auto"/>
                <w:left w:val="none" w:sz="0" w:space="0" w:color="auto"/>
                <w:bottom w:val="none" w:sz="0" w:space="0" w:color="auto"/>
                <w:right w:val="none" w:sz="0" w:space="0" w:color="auto"/>
              </w:divBdr>
              <w:divsChild>
                <w:div w:id="682588734">
                  <w:marLeft w:val="0"/>
                  <w:marRight w:val="0"/>
                  <w:marTop w:val="0"/>
                  <w:marBottom w:val="0"/>
                  <w:divBdr>
                    <w:top w:val="none" w:sz="0" w:space="0" w:color="auto"/>
                    <w:left w:val="none" w:sz="0" w:space="0" w:color="auto"/>
                    <w:bottom w:val="none" w:sz="0" w:space="0" w:color="auto"/>
                    <w:right w:val="none" w:sz="0" w:space="0" w:color="auto"/>
                  </w:divBdr>
                  <w:divsChild>
                    <w:div w:id="2138064829">
                      <w:marLeft w:val="0"/>
                      <w:marRight w:val="0"/>
                      <w:marTop w:val="0"/>
                      <w:marBottom w:val="0"/>
                      <w:divBdr>
                        <w:top w:val="none" w:sz="0" w:space="0" w:color="auto"/>
                        <w:left w:val="none" w:sz="0" w:space="0" w:color="auto"/>
                        <w:bottom w:val="none" w:sz="0" w:space="0" w:color="auto"/>
                        <w:right w:val="none" w:sz="0" w:space="0" w:color="auto"/>
                      </w:divBdr>
                      <w:divsChild>
                        <w:div w:id="1712683824">
                          <w:marLeft w:val="0"/>
                          <w:marRight w:val="0"/>
                          <w:marTop w:val="0"/>
                          <w:marBottom w:val="0"/>
                          <w:divBdr>
                            <w:top w:val="none" w:sz="0" w:space="0" w:color="auto"/>
                            <w:left w:val="none" w:sz="0" w:space="0" w:color="auto"/>
                            <w:bottom w:val="none" w:sz="0" w:space="0" w:color="auto"/>
                            <w:right w:val="none" w:sz="0" w:space="0" w:color="auto"/>
                          </w:divBdr>
                          <w:divsChild>
                            <w:div w:id="363596376">
                              <w:marLeft w:val="0"/>
                              <w:marRight w:val="0"/>
                              <w:marTop w:val="0"/>
                              <w:marBottom w:val="0"/>
                              <w:divBdr>
                                <w:top w:val="none" w:sz="0" w:space="0" w:color="auto"/>
                                <w:left w:val="none" w:sz="0" w:space="0" w:color="auto"/>
                                <w:bottom w:val="none" w:sz="0" w:space="0" w:color="auto"/>
                                <w:right w:val="none" w:sz="0" w:space="0" w:color="auto"/>
                              </w:divBdr>
                              <w:divsChild>
                                <w:div w:id="1650138048">
                                  <w:marLeft w:val="0"/>
                                  <w:marRight w:val="0"/>
                                  <w:marTop w:val="0"/>
                                  <w:marBottom w:val="0"/>
                                  <w:divBdr>
                                    <w:top w:val="none" w:sz="0" w:space="0" w:color="auto"/>
                                    <w:left w:val="none" w:sz="0" w:space="0" w:color="auto"/>
                                    <w:bottom w:val="none" w:sz="0" w:space="0" w:color="auto"/>
                                    <w:right w:val="none" w:sz="0" w:space="0" w:color="auto"/>
                                  </w:divBdr>
                                  <w:divsChild>
                                    <w:div w:id="213196551">
                                      <w:marLeft w:val="0"/>
                                      <w:marRight w:val="0"/>
                                      <w:marTop w:val="0"/>
                                      <w:marBottom w:val="0"/>
                                      <w:divBdr>
                                        <w:top w:val="none" w:sz="0" w:space="0" w:color="auto"/>
                                        <w:left w:val="none" w:sz="0" w:space="0" w:color="auto"/>
                                        <w:bottom w:val="none" w:sz="0" w:space="0" w:color="auto"/>
                                        <w:right w:val="none" w:sz="0" w:space="0" w:color="auto"/>
                                      </w:divBdr>
                                      <w:divsChild>
                                        <w:div w:id="139277049">
                                          <w:marLeft w:val="0"/>
                                          <w:marRight w:val="0"/>
                                          <w:marTop w:val="0"/>
                                          <w:marBottom w:val="0"/>
                                          <w:divBdr>
                                            <w:top w:val="none" w:sz="0" w:space="0" w:color="auto"/>
                                            <w:left w:val="none" w:sz="0" w:space="0" w:color="auto"/>
                                            <w:bottom w:val="none" w:sz="0" w:space="0" w:color="auto"/>
                                            <w:right w:val="none" w:sz="0" w:space="0" w:color="auto"/>
                                          </w:divBdr>
                                          <w:divsChild>
                                            <w:div w:id="1688478382">
                                              <w:marLeft w:val="0"/>
                                              <w:marRight w:val="0"/>
                                              <w:marTop w:val="0"/>
                                              <w:marBottom w:val="0"/>
                                              <w:divBdr>
                                                <w:top w:val="none" w:sz="0" w:space="0" w:color="auto"/>
                                                <w:left w:val="none" w:sz="0" w:space="0" w:color="auto"/>
                                                <w:bottom w:val="none" w:sz="0" w:space="0" w:color="auto"/>
                                                <w:right w:val="none" w:sz="0" w:space="0" w:color="auto"/>
                                              </w:divBdr>
                                              <w:divsChild>
                                                <w:div w:id="1749615018">
                                                  <w:marLeft w:val="0"/>
                                                  <w:marRight w:val="0"/>
                                                  <w:marTop w:val="0"/>
                                                  <w:marBottom w:val="0"/>
                                                  <w:divBdr>
                                                    <w:top w:val="none" w:sz="0" w:space="0" w:color="auto"/>
                                                    <w:left w:val="none" w:sz="0" w:space="0" w:color="auto"/>
                                                    <w:bottom w:val="none" w:sz="0" w:space="0" w:color="auto"/>
                                                    <w:right w:val="none" w:sz="0" w:space="0" w:color="auto"/>
                                                  </w:divBdr>
                                                  <w:divsChild>
                                                    <w:div w:id="1249073157">
                                                      <w:marLeft w:val="0"/>
                                                      <w:marRight w:val="0"/>
                                                      <w:marTop w:val="0"/>
                                                      <w:marBottom w:val="0"/>
                                                      <w:divBdr>
                                                        <w:top w:val="none" w:sz="0" w:space="0" w:color="auto"/>
                                                        <w:left w:val="none" w:sz="0" w:space="0" w:color="auto"/>
                                                        <w:bottom w:val="none" w:sz="0" w:space="0" w:color="auto"/>
                                                        <w:right w:val="none" w:sz="0" w:space="0" w:color="auto"/>
                                                      </w:divBdr>
                                                      <w:divsChild>
                                                        <w:div w:id="1878931098">
                                                          <w:marLeft w:val="0"/>
                                                          <w:marRight w:val="0"/>
                                                          <w:marTop w:val="0"/>
                                                          <w:marBottom w:val="0"/>
                                                          <w:divBdr>
                                                            <w:top w:val="none" w:sz="0" w:space="0" w:color="auto"/>
                                                            <w:left w:val="none" w:sz="0" w:space="0" w:color="auto"/>
                                                            <w:bottom w:val="none" w:sz="0" w:space="0" w:color="auto"/>
                                                            <w:right w:val="none" w:sz="0" w:space="0" w:color="auto"/>
                                                          </w:divBdr>
                                                          <w:divsChild>
                                                            <w:div w:id="852500185">
                                                              <w:marLeft w:val="0"/>
                                                              <w:marRight w:val="0"/>
                                                              <w:marTop w:val="0"/>
                                                              <w:marBottom w:val="0"/>
                                                              <w:divBdr>
                                                                <w:top w:val="none" w:sz="0" w:space="0" w:color="auto"/>
                                                                <w:left w:val="none" w:sz="0" w:space="0" w:color="auto"/>
                                                                <w:bottom w:val="none" w:sz="0" w:space="0" w:color="auto"/>
                                                                <w:right w:val="none" w:sz="0" w:space="0" w:color="auto"/>
                                                              </w:divBdr>
                                                              <w:divsChild>
                                                                <w:div w:id="1496995073">
                                                                  <w:marLeft w:val="0"/>
                                                                  <w:marRight w:val="0"/>
                                                                  <w:marTop w:val="0"/>
                                                                  <w:marBottom w:val="0"/>
                                                                  <w:divBdr>
                                                                    <w:top w:val="none" w:sz="0" w:space="0" w:color="auto"/>
                                                                    <w:left w:val="none" w:sz="0" w:space="0" w:color="auto"/>
                                                                    <w:bottom w:val="none" w:sz="0" w:space="0" w:color="auto"/>
                                                                    <w:right w:val="none" w:sz="0" w:space="0" w:color="auto"/>
                                                                  </w:divBdr>
                                                                  <w:divsChild>
                                                                    <w:div w:id="434859828">
                                                                      <w:marLeft w:val="0"/>
                                                                      <w:marRight w:val="0"/>
                                                                      <w:marTop w:val="0"/>
                                                                      <w:marBottom w:val="0"/>
                                                                      <w:divBdr>
                                                                        <w:top w:val="none" w:sz="0" w:space="0" w:color="auto"/>
                                                                        <w:left w:val="none" w:sz="0" w:space="0" w:color="auto"/>
                                                                        <w:bottom w:val="none" w:sz="0" w:space="0" w:color="auto"/>
                                                                        <w:right w:val="none" w:sz="0" w:space="0" w:color="auto"/>
                                                                      </w:divBdr>
                                                                      <w:divsChild>
                                                                        <w:div w:id="1243105302">
                                                                          <w:marLeft w:val="0"/>
                                                                          <w:marRight w:val="0"/>
                                                                          <w:marTop w:val="0"/>
                                                                          <w:marBottom w:val="0"/>
                                                                          <w:divBdr>
                                                                            <w:top w:val="none" w:sz="0" w:space="0" w:color="auto"/>
                                                                            <w:left w:val="none" w:sz="0" w:space="0" w:color="auto"/>
                                                                            <w:bottom w:val="none" w:sz="0" w:space="0" w:color="auto"/>
                                                                            <w:right w:val="none" w:sz="0" w:space="0" w:color="auto"/>
                                                                          </w:divBdr>
                                                                          <w:divsChild>
                                                                            <w:div w:id="12726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9445090">
          <w:marLeft w:val="0"/>
          <w:marRight w:val="0"/>
          <w:marTop w:val="0"/>
          <w:marBottom w:val="0"/>
          <w:divBdr>
            <w:top w:val="none" w:sz="0" w:space="0" w:color="auto"/>
            <w:left w:val="none" w:sz="0" w:space="0" w:color="auto"/>
            <w:bottom w:val="none" w:sz="0" w:space="0" w:color="auto"/>
            <w:right w:val="none" w:sz="0" w:space="0" w:color="auto"/>
          </w:divBdr>
          <w:divsChild>
            <w:div w:id="2043357906">
              <w:marLeft w:val="0"/>
              <w:marRight w:val="0"/>
              <w:marTop w:val="0"/>
              <w:marBottom w:val="0"/>
              <w:divBdr>
                <w:top w:val="none" w:sz="0" w:space="0" w:color="auto"/>
                <w:left w:val="none" w:sz="0" w:space="0" w:color="auto"/>
                <w:bottom w:val="none" w:sz="0" w:space="0" w:color="auto"/>
                <w:right w:val="none" w:sz="0" w:space="0" w:color="auto"/>
              </w:divBdr>
              <w:divsChild>
                <w:div w:id="1879006308">
                  <w:marLeft w:val="0"/>
                  <w:marRight w:val="0"/>
                  <w:marTop w:val="0"/>
                  <w:marBottom w:val="0"/>
                  <w:divBdr>
                    <w:top w:val="none" w:sz="0" w:space="0" w:color="auto"/>
                    <w:left w:val="none" w:sz="0" w:space="0" w:color="auto"/>
                    <w:bottom w:val="none" w:sz="0" w:space="0" w:color="auto"/>
                    <w:right w:val="none" w:sz="0" w:space="0" w:color="auto"/>
                  </w:divBdr>
                  <w:divsChild>
                    <w:div w:id="742876000">
                      <w:marLeft w:val="0"/>
                      <w:marRight w:val="0"/>
                      <w:marTop w:val="0"/>
                      <w:marBottom w:val="0"/>
                      <w:divBdr>
                        <w:top w:val="none" w:sz="0" w:space="0" w:color="auto"/>
                        <w:left w:val="none" w:sz="0" w:space="0" w:color="auto"/>
                        <w:bottom w:val="none" w:sz="0" w:space="0" w:color="auto"/>
                        <w:right w:val="none" w:sz="0" w:space="0" w:color="auto"/>
                      </w:divBdr>
                      <w:divsChild>
                        <w:div w:id="1308557463">
                          <w:marLeft w:val="0"/>
                          <w:marRight w:val="0"/>
                          <w:marTop w:val="0"/>
                          <w:marBottom w:val="0"/>
                          <w:divBdr>
                            <w:top w:val="none" w:sz="0" w:space="0" w:color="auto"/>
                            <w:left w:val="none" w:sz="0" w:space="0" w:color="auto"/>
                            <w:bottom w:val="none" w:sz="0" w:space="0" w:color="auto"/>
                            <w:right w:val="none" w:sz="0" w:space="0" w:color="auto"/>
                          </w:divBdr>
                          <w:divsChild>
                            <w:div w:id="1003125364">
                              <w:marLeft w:val="0"/>
                              <w:marRight w:val="0"/>
                              <w:marTop w:val="0"/>
                              <w:marBottom w:val="0"/>
                              <w:divBdr>
                                <w:top w:val="none" w:sz="0" w:space="0" w:color="auto"/>
                                <w:left w:val="none" w:sz="0" w:space="0" w:color="auto"/>
                                <w:bottom w:val="none" w:sz="0" w:space="0" w:color="auto"/>
                                <w:right w:val="none" w:sz="0" w:space="0" w:color="auto"/>
                              </w:divBdr>
                              <w:divsChild>
                                <w:div w:id="1887445129">
                                  <w:marLeft w:val="0"/>
                                  <w:marRight w:val="0"/>
                                  <w:marTop w:val="0"/>
                                  <w:marBottom w:val="0"/>
                                  <w:divBdr>
                                    <w:top w:val="none" w:sz="0" w:space="0" w:color="auto"/>
                                    <w:left w:val="none" w:sz="0" w:space="0" w:color="auto"/>
                                    <w:bottom w:val="none" w:sz="0" w:space="0" w:color="auto"/>
                                    <w:right w:val="none" w:sz="0" w:space="0" w:color="auto"/>
                                  </w:divBdr>
                                  <w:divsChild>
                                    <w:div w:id="1963460928">
                                      <w:marLeft w:val="0"/>
                                      <w:marRight w:val="0"/>
                                      <w:marTop w:val="0"/>
                                      <w:marBottom w:val="0"/>
                                      <w:divBdr>
                                        <w:top w:val="none" w:sz="0" w:space="0" w:color="auto"/>
                                        <w:left w:val="none" w:sz="0" w:space="0" w:color="auto"/>
                                        <w:bottom w:val="none" w:sz="0" w:space="0" w:color="auto"/>
                                        <w:right w:val="none" w:sz="0" w:space="0" w:color="auto"/>
                                      </w:divBdr>
                                      <w:divsChild>
                                        <w:div w:id="1251427746">
                                          <w:marLeft w:val="0"/>
                                          <w:marRight w:val="0"/>
                                          <w:marTop w:val="0"/>
                                          <w:marBottom w:val="0"/>
                                          <w:divBdr>
                                            <w:top w:val="none" w:sz="0" w:space="0" w:color="auto"/>
                                            <w:left w:val="none" w:sz="0" w:space="0" w:color="auto"/>
                                            <w:bottom w:val="none" w:sz="0" w:space="0" w:color="auto"/>
                                            <w:right w:val="none" w:sz="0" w:space="0" w:color="auto"/>
                                          </w:divBdr>
                                          <w:divsChild>
                                            <w:div w:id="1812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544234">
      <w:bodyDiv w:val="1"/>
      <w:marLeft w:val="0"/>
      <w:marRight w:val="0"/>
      <w:marTop w:val="0"/>
      <w:marBottom w:val="0"/>
      <w:divBdr>
        <w:top w:val="none" w:sz="0" w:space="0" w:color="auto"/>
        <w:left w:val="none" w:sz="0" w:space="0" w:color="auto"/>
        <w:bottom w:val="none" w:sz="0" w:space="0" w:color="auto"/>
        <w:right w:val="none" w:sz="0" w:space="0" w:color="auto"/>
      </w:divBdr>
    </w:div>
    <w:div w:id="211426953">
      <w:bodyDiv w:val="1"/>
      <w:marLeft w:val="0"/>
      <w:marRight w:val="0"/>
      <w:marTop w:val="0"/>
      <w:marBottom w:val="0"/>
      <w:divBdr>
        <w:top w:val="none" w:sz="0" w:space="0" w:color="auto"/>
        <w:left w:val="none" w:sz="0" w:space="0" w:color="auto"/>
        <w:bottom w:val="none" w:sz="0" w:space="0" w:color="auto"/>
        <w:right w:val="none" w:sz="0" w:space="0" w:color="auto"/>
      </w:divBdr>
    </w:div>
    <w:div w:id="315845857">
      <w:bodyDiv w:val="1"/>
      <w:marLeft w:val="0"/>
      <w:marRight w:val="0"/>
      <w:marTop w:val="0"/>
      <w:marBottom w:val="0"/>
      <w:divBdr>
        <w:top w:val="none" w:sz="0" w:space="0" w:color="auto"/>
        <w:left w:val="none" w:sz="0" w:space="0" w:color="auto"/>
        <w:bottom w:val="none" w:sz="0" w:space="0" w:color="auto"/>
        <w:right w:val="none" w:sz="0" w:space="0" w:color="auto"/>
      </w:divBdr>
    </w:div>
    <w:div w:id="409276911">
      <w:bodyDiv w:val="1"/>
      <w:marLeft w:val="0"/>
      <w:marRight w:val="0"/>
      <w:marTop w:val="0"/>
      <w:marBottom w:val="0"/>
      <w:divBdr>
        <w:top w:val="none" w:sz="0" w:space="0" w:color="auto"/>
        <w:left w:val="none" w:sz="0" w:space="0" w:color="auto"/>
        <w:bottom w:val="none" w:sz="0" w:space="0" w:color="auto"/>
        <w:right w:val="none" w:sz="0" w:space="0" w:color="auto"/>
      </w:divBdr>
    </w:div>
    <w:div w:id="423259728">
      <w:bodyDiv w:val="1"/>
      <w:marLeft w:val="0"/>
      <w:marRight w:val="0"/>
      <w:marTop w:val="0"/>
      <w:marBottom w:val="0"/>
      <w:divBdr>
        <w:top w:val="none" w:sz="0" w:space="0" w:color="auto"/>
        <w:left w:val="none" w:sz="0" w:space="0" w:color="auto"/>
        <w:bottom w:val="none" w:sz="0" w:space="0" w:color="auto"/>
        <w:right w:val="none" w:sz="0" w:space="0" w:color="auto"/>
      </w:divBdr>
    </w:div>
    <w:div w:id="621770409">
      <w:bodyDiv w:val="1"/>
      <w:marLeft w:val="0"/>
      <w:marRight w:val="0"/>
      <w:marTop w:val="0"/>
      <w:marBottom w:val="0"/>
      <w:divBdr>
        <w:top w:val="none" w:sz="0" w:space="0" w:color="auto"/>
        <w:left w:val="none" w:sz="0" w:space="0" w:color="auto"/>
        <w:bottom w:val="none" w:sz="0" w:space="0" w:color="auto"/>
        <w:right w:val="none" w:sz="0" w:space="0" w:color="auto"/>
      </w:divBdr>
    </w:div>
    <w:div w:id="645400982">
      <w:bodyDiv w:val="1"/>
      <w:marLeft w:val="0"/>
      <w:marRight w:val="0"/>
      <w:marTop w:val="0"/>
      <w:marBottom w:val="0"/>
      <w:divBdr>
        <w:top w:val="none" w:sz="0" w:space="0" w:color="auto"/>
        <w:left w:val="none" w:sz="0" w:space="0" w:color="auto"/>
        <w:bottom w:val="none" w:sz="0" w:space="0" w:color="auto"/>
        <w:right w:val="none" w:sz="0" w:space="0" w:color="auto"/>
      </w:divBdr>
    </w:div>
    <w:div w:id="795106255">
      <w:bodyDiv w:val="1"/>
      <w:marLeft w:val="0"/>
      <w:marRight w:val="0"/>
      <w:marTop w:val="0"/>
      <w:marBottom w:val="0"/>
      <w:divBdr>
        <w:top w:val="none" w:sz="0" w:space="0" w:color="auto"/>
        <w:left w:val="none" w:sz="0" w:space="0" w:color="auto"/>
        <w:bottom w:val="none" w:sz="0" w:space="0" w:color="auto"/>
        <w:right w:val="none" w:sz="0" w:space="0" w:color="auto"/>
      </w:divBdr>
    </w:div>
    <w:div w:id="799879129">
      <w:bodyDiv w:val="1"/>
      <w:marLeft w:val="0"/>
      <w:marRight w:val="0"/>
      <w:marTop w:val="0"/>
      <w:marBottom w:val="0"/>
      <w:divBdr>
        <w:top w:val="none" w:sz="0" w:space="0" w:color="auto"/>
        <w:left w:val="none" w:sz="0" w:space="0" w:color="auto"/>
        <w:bottom w:val="none" w:sz="0" w:space="0" w:color="auto"/>
        <w:right w:val="none" w:sz="0" w:space="0" w:color="auto"/>
      </w:divBdr>
    </w:div>
    <w:div w:id="824975911">
      <w:bodyDiv w:val="1"/>
      <w:marLeft w:val="0"/>
      <w:marRight w:val="0"/>
      <w:marTop w:val="0"/>
      <w:marBottom w:val="0"/>
      <w:divBdr>
        <w:top w:val="none" w:sz="0" w:space="0" w:color="auto"/>
        <w:left w:val="none" w:sz="0" w:space="0" w:color="auto"/>
        <w:bottom w:val="none" w:sz="0" w:space="0" w:color="auto"/>
        <w:right w:val="none" w:sz="0" w:space="0" w:color="auto"/>
      </w:divBdr>
    </w:div>
    <w:div w:id="857814221">
      <w:bodyDiv w:val="1"/>
      <w:marLeft w:val="0"/>
      <w:marRight w:val="0"/>
      <w:marTop w:val="0"/>
      <w:marBottom w:val="0"/>
      <w:divBdr>
        <w:top w:val="none" w:sz="0" w:space="0" w:color="auto"/>
        <w:left w:val="none" w:sz="0" w:space="0" w:color="auto"/>
        <w:bottom w:val="none" w:sz="0" w:space="0" w:color="auto"/>
        <w:right w:val="none" w:sz="0" w:space="0" w:color="auto"/>
      </w:divBdr>
    </w:div>
    <w:div w:id="903838216">
      <w:bodyDiv w:val="1"/>
      <w:marLeft w:val="0"/>
      <w:marRight w:val="0"/>
      <w:marTop w:val="0"/>
      <w:marBottom w:val="0"/>
      <w:divBdr>
        <w:top w:val="none" w:sz="0" w:space="0" w:color="auto"/>
        <w:left w:val="none" w:sz="0" w:space="0" w:color="auto"/>
        <w:bottom w:val="none" w:sz="0" w:space="0" w:color="auto"/>
        <w:right w:val="none" w:sz="0" w:space="0" w:color="auto"/>
      </w:divBdr>
    </w:div>
    <w:div w:id="912161198">
      <w:bodyDiv w:val="1"/>
      <w:marLeft w:val="0"/>
      <w:marRight w:val="0"/>
      <w:marTop w:val="0"/>
      <w:marBottom w:val="0"/>
      <w:divBdr>
        <w:top w:val="none" w:sz="0" w:space="0" w:color="auto"/>
        <w:left w:val="none" w:sz="0" w:space="0" w:color="auto"/>
        <w:bottom w:val="none" w:sz="0" w:space="0" w:color="auto"/>
        <w:right w:val="none" w:sz="0" w:space="0" w:color="auto"/>
      </w:divBdr>
    </w:div>
    <w:div w:id="939486918">
      <w:bodyDiv w:val="1"/>
      <w:marLeft w:val="0"/>
      <w:marRight w:val="0"/>
      <w:marTop w:val="0"/>
      <w:marBottom w:val="0"/>
      <w:divBdr>
        <w:top w:val="none" w:sz="0" w:space="0" w:color="auto"/>
        <w:left w:val="none" w:sz="0" w:space="0" w:color="auto"/>
        <w:bottom w:val="none" w:sz="0" w:space="0" w:color="auto"/>
        <w:right w:val="none" w:sz="0" w:space="0" w:color="auto"/>
      </w:divBdr>
    </w:div>
    <w:div w:id="961306779">
      <w:bodyDiv w:val="1"/>
      <w:marLeft w:val="0"/>
      <w:marRight w:val="0"/>
      <w:marTop w:val="0"/>
      <w:marBottom w:val="0"/>
      <w:divBdr>
        <w:top w:val="none" w:sz="0" w:space="0" w:color="auto"/>
        <w:left w:val="none" w:sz="0" w:space="0" w:color="auto"/>
        <w:bottom w:val="none" w:sz="0" w:space="0" w:color="auto"/>
        <w:right w:val="none" w:sz="0" w:space="0" w:color="auto"/>
      </w:divBdr>
    </w:div>
    <w:div w:id="1065030053">
      <w:bodyDiv w:val="1"/>
      <w:marLeft w:val="0"/>
      <w:marRight w:val="0"/>
      <w:marTop w:val="0"/>
      <w:marBottom w:val="0"/>
      <w:divBdr>
        <w:top w:val="none" w:sz="0" w:space="0" w:color="auto"/>
        <w:left w:val="none" w:sz="0" w:space="0" w:color="auto"/>
        <w:bottom w:val="none" w:sz="0" w:space="0" w:color="auto"/>
        <w:right w:val="none" w:sz="0" w:space="0" w:color="auto"/>
      </w:divBdr>
    </w:div>
    <w:div w:id="1280530563">
      <w:bodyDiv w:val="1"/>
      <w:marLeft w:val="0"/>
      <w:marRight w:val="0"/>
      <w:marTop w:val="0"/>
      <w:marBottom w:val="0"/>
      <w:divBdr>
        <w:top w:val="none" w:sz="0" w:space="0" w:color="auto"/>
        <w:left w:val="none" w:sz="0" w:space="0" w:color="auto"/>
        <w:bottom w:val="none" w:sz="0" w:space="0" w:color="auto"/>
        <w:right w:val="none" w:sz="0" w:space="0" w:color="auto"/>
      </w:divBdr>
    </w:div>
    <w:div w:id="1289704337">
      <w:bodyDiv w:val="1"/>
      <w:marLeft w:val="0"/>
      <w:marRight w:val="0"/>
      <w:marTop w:val="0"/>
      <w:marBottom w:val="0"/>
      <w:divBdr>
        <w:top w:val="none" w:sz="0" w:space="0" w:color="auto"/>
        <w:left w:val="none" w:sz="0" w:space="0" w:color="auto"/>
        <w:bottom w:val="none" w:sz="0" w:space="0" w:color="auto"/>
        <w:right w:val="none" w:sz="0" w:space="0" w:color="auto"/>
      </w:divBdr>
    </w:div>
    <w:div w:id="1488519540">
      <w:bodyDiv w:val="1"/>
      <w:marLeft w:val="0"/>
      <w:marRight w:val="0"/>
      <w:marTop w:val="0"/>
      <w:marBottom w:val="0"/>
      <w:divBdr>
        <w:top w:val="none" w:sz="0" w:space="0" w:color="auto"/>
        <w:left w:val="none" w:sz="0" w:space="0" w:color="auto"/>
        <w:bottom w:val="none" w:sz="0" w:space="0" w:color="auto"/>
        <w:right w:val="none" w:sz="0" w:space="0" w:color="auto"/>
      </w:divBdr>
    </w:div>
    <w:div w:id="1540898500">
      <w:bodyDiv w:val="1"/>
      <w:marLeft w:val="0"/>
      <w:marRight w:val="0"/>
      <w:marTop w:val="0"/>
      <w:marBottom w:val="0"/>
      <w:divBdr>
        <w:top w:val="none" w:sz="0" w:space="0" w:color="auto"/>
        <w:left w:val="none" w:sz="0" w:space="0" w:color="auto"/>
        <w:bottom w:val="none" w:sz="0" w:space="0" w:color="auto"/>
        <w:right w:val="none" w:sz="0" w:space="0" w:color="auto"/>
      </w:divBdr>
    </w:div>
    <w:div w:id="1761220032">
      <w:bodyDiv w:val="1"/>
      <w:marLeft w:val="0"/>
      <w:marRight w:val="0"/>
      <w:marTop w:val="0"/>
      <w:marBottom w:val="0"/>
      <w:divBdr>
        <w:top w:val="none" w:sz="0" w:space="0" w:color="auto"/>
        <w:left w:val="none" w:sz="0" w:space="0" w:color="auto"/>
        <w:bottom w:val="none" w:sz="0" w:space="0" w:color="auto"/>
        <w:right w:val="none" w:sz="0" w:space="0" w:color="auto"/>
      </w:divBdr>
    </w:div>
    <w:div w:id="1774400936">
      <w:bodyDiv w:val="1"/>
      <w:marLeft w:val="0"/>
      <w:marRight w:val="0"/>
      <w:marTop w:val="0"/>
      <w:marBottom w:val="0"/>
      <w:divBdr>
        <w:top w:val="none" w:sz="0" w:space="0" w:color="auto"/>
        <w:left w:val="none" w:sz="0" w:space="0" w:color="auto"/>
        <w:bottom w:val="none" w:sz="0" w:space="0" w:color="auto"/>
        <w:right w:val="none" w:sz="0" w:space="0" w:color="auto"/>
      </w:divBdr>
    </w:div>
    <w:div w:id="1838761118">
      <w:bodyDiv w:val="1"/>
      <w:marLeft w:val="0"/>
      <w:marRight w:val="0"/>
      <w:marTop w:val="0"/>
      <w:marBottom w:val="0"/>
      <w:divBdr>
        <w:top w:val="none" w:sz="0" w:space="0" w:color="auto"/>
        <w:left w:val="none" w:sz="0" w:space="0" w:color="auto"/>
        <w:bottom w:val="none" w:sz="0" w:space="0" w:color="auto"/>
        <w:right w:val="none" w:sz="0" w:space="0" w:color="auto"/>
      </w:divBdr>
    </w:div>
    <w:div w:id="1843734420">
      <w:bodyDiv w:val="1"/>
      <w:marLeft w:val="0"/>
      <w:marRight w:val="0"/>
      <w:marTop w:val="0"/>
      <w:marBottom w:val="0"/>
      <w:divBdr>
        <w:top w:val="none" w:sz="0" w:space="0" w:color="auto"/>
        <w:left w:val="none" w:sz="0" w:space="0" w:color="auto"/>
        <w:bottom w:val="none" w:sz="0" w:space="0" w:color="auto"/>
        <w:right w:val="none" w:sz="0" w:space="0" w:color="auto"/>
      </w:divBdr>
    </w:div>
    <w:div w:id="1855880474">
      <w:bodyDiv w:val="1"/>
      <w:marLeft w:val="0"/>
      <w:marRight w:val="0"/>
      <w:marTop w:val="0"/>
      <w:marBottom w:val="0"/>
      <w:divBdr>
        <w:top w:val="none" w:sz="0" w:space="0" w:color="auto"/>
        <w:left w:val="none" w:sz="0" w:space="0" w:color="auto"/>
        <w:bottom w:val="none" w:sz="0" w:space="0" w:color="auto"/>
        <w:right w:val="none" w:sz="0" w:space="0" w:color="auto"/>
      </w:divBdr>
    </w:div>
    <w:div w:id="1866140670">
      <w:bodyDiv w:val="1"/>
      <w:marLeft w:val="0"/>
      <w:marRight w:val="0"/>
      <w:marTop w:val="0"/>
      <w:marBottom w:val="0"/>
      <w:divBdr>
        <w:top w:val="none" w:sz="0" w:space="0" w:color="auto"/>
        <w:left w:val="none" w:sz="0" w:space="0" w:color="auto"/>
        <w:bottom w:val="none" w:sz="0" w:space="0" w:color="auto"/>
        <w:right w:val="none" w:sz="0" w:space="0" w:color="auto"/>
      </w:divBdr>
    </w:div>
    <w:div w:id="19917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McEwen</dc:creator>
  <cp:keywords/>
  <dc:description/>
  <cp:lastModifiedBy>Scott McEwen</cp:lastModifiedBy>
  <cp:revision>4</cp:revision>
  <cp:lastPrinted>2025-05-06T16:14:00Z</cp:lastPrinted>
  <dcterms:created xsi:type="dcterms:W3CDTF">2025-04-24T16:25:00Z</dcterms:created>
  <dcterms:modified xsi:type="dcterms:W3CDTF">2025-05-06T16:33:00Z</dcterms:modified>
</cp:coreProperties>
</file>